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1C26C" w14:textId="211302EC" w:rsidR="00954B42" w:rsidRPr="00AD3785" w:rsidRDefault="00954B42" w:rsidP="00AD3785">
      <w:pPr>
        <w:pStyle w:val="Title"/>
        <w:ind w:left="720"/>
        <w:rPr>
          <w:szCs w:val="96"/>
        </w:rPr>
      </w:pPr>
      <w:r w:rsidRPr="00AD3785">
        <w:rPr>
          <w:noProof/>
          <w:szCs w:val="96"/>
        </w:rPr>
        <w:drawing>
          <wp:anchor distT="0" distB="0" distL="114300" distR="114300" simplePos="0" relativeHeight="251658240" behindDoc="1" locked="0" layoutInCell="1" allowOverlap="1" wp14:anchorId="7163D46C" wp14:editId="71226837">
            <wp:simplePos x="0" y="0"/>
            <wp:positionH relativeFrom="page">
              <wp:posOffset>-10633</wp:posOffset>
            </wp:positionH>
            <wp:positionV relativeFrom="paragraph">
              <wp:posOffset>2163726</wp:posOffset>
            </wp:positionV>
            <wp:extent cx="7813680" cy="4953487"/>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833499" cy="4966051"/>
                    </a:xfrm>
                    <a:prstGeom prst="rect">
                      <a:avLst/>
                    </a:prstGeom>
                  </pic:spPr>
                </pic:pic>
              </a:graphicData>
            </a:graphic>
            <wp14:sizeRelH relativeFrom="margin">
              <wp14:pctWidth>0</wp14:pctWidth>
            </wp14:sizeRelH>
            <wp14:sizeRelV relativeFrom="margin">
              <wp14:pctHeight>0</wp14:pctHeight>
            </wp14:sizeRelV>
          </wp:anchor>
        </w:drawing>
      </w:r>
      <w:r w:rsidRPr="00AD3785">
        <w:rPr>
          <w:szCs w:val="96"/>
        </w:rPr>
        <w:t>Tribal Child Welfare Leadership Academy</w:t>
      </w:r>
    </w:p>
    <w:p w14:paraId="13B0929F" w14:textId="4C95D487" w:rsidR="001F0AF6" w:rsidRPr="00A91B56" w:rsidRDefault="001F0AF6" w:rsidP="00886FD2">
      <w:pPr>
        <w:pStyle w:val="Style2"/>
        <w:rPr>
          <w:b/>
          <w:bCs/>
        </w:rPr>
      </w:pPr>
      <w:r w:rsidRPr="00A91B56">
        <w:rPr>
          <w:b/>
          <w:bCs/>
        </w:rPr>
        <w:t xml:space="preserve">Participant </w:t>
      </w:r>
      <w:r w:rsidR="009F0A2B" w:rsidRPr="00A91B56">
        <w:rPr>
          <w:b/>
          <w:bCs/>
        </w:rPr>
        <w:t>Work</w:t>
      </w:r>
      <w:r w:rsidRPr="00A91B56">
        <w:rPr>
          <w:b/>
          <w:bCs/>
        </w:rPr>
        <w:t>book</w:t>
      </w:r>
    </w:p>
    <w:p w14:paraId="274D871C" w14:textId="40642832" w:rsidR="0037400D" w:rsidRPr="00886FD2" w:rsidRDefault="002E2FFA" w:rsidP="00886FD2">
      <w:pPr>
        <w:pStyle w:val="Style2"/>
      </w:pPr>
      <w:r>
        <w:t>Winter</w:t>
      </w:r>
    </w:p>
    <w:p w14:paraId="7313BCCB" w14:textId="77777777" w:rsidR="00A91B56" w:rsidRDefault="00A91B56"/>
    <w:p w14:paraId="0DA0952F" w14:textId="77777777" w:rsidR="00A91B56" w:rsidRDefault="00A91B56"/>
    <w:p w14:paraId="75F224EF" w14:textId="77777777" w:rsidR="00612A35" w:rsidRPr="00D74074" w:rsidRDefault="00612A35" w:rsidP="00612A35">
      <w:pPr>
        <w:ind w:left="720"/>
        <w:rPr>
          <w:sz w:val="20"/>
          <w:szCs w:val="18"/>
        </w:rPr>
      </w:pPr>
      <w:r w:rsidRPr="00D74074">
        <w:rPr>
          <w:sz w:val="20"/>
          <w:szCs w:val="18"/>
        </w:rPr>
        <w:t>This product was developed by the National Capacity Building Center for Tribes, which is funded by the Children’s Bureau through cooperative agreement number FAIN #90CZ0028.</w:t>
      </w:r>
    </w:p>
    <w:p w14:paraId="657FD37E" w14:textId="77777777" w:rsidR="00612A35" w:rsidRDefault="00612A35" w:rsidP="00612A35">
      <w:pPr>
        <w:ind w:left="720"/>
      </w:pPr>
      <w:r>
        <w:rPr>
          <w:rFonts w:ascii="Nirmala UI" w:hAnsi="Nirmala UI" w:cs="Nirmala UI"/>
          <w:noProof/>
          <w:sz w:val="28"/>
          <w:szCs w:val="28"/>
        </w:rPr>
        <w:drawing>
          <wp:inline distT="0" distB="0" distL="0" distR="0" wp14:anchorId="73E16D8D" wp14:editId="70D982D5">
            <wp:extent cx="954510" cy="274899"/>
            <wp:effectExtent l="0" t="0" r="0" b="0"/>
            <wp:docPr id="62162764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627641" name="Picture 5">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4510" cy="274899"/>
                    </a:xfrm>
                    <a:prstGeom prst="rect">
                      <a:avLst/>
                    </a:prstGeom>
                  </pic:spPr>
                </pic:pic>
              </a:graphicData>
            </a:graphic>
          </wp:inline>
        </w:drawing>
      </w:r>
    </w:p>
    <w:p w14:paraId="42999619" w14:textId="77777777" w:rsidR="00A91B56" w:rsidRDefault="00A91B56"/>
    <w:p w14:paraId="06985222" w14:textId="77777777" w:rsidR="00A91B56" w:rsidRDefault="00A91B56"/>
    <w:p w14:paraId="4D1CB59A" w14:textId="322DA353" w:rsidR="00954B42" w:rsidRDefault="00954B42">
      <w:r>
        <w:br w:type="page"/>
      </w:r>
    </w:p>
    <w:p w14:paraId="41D9C989" w14:textId="078273AD" w:rsidR="00954B42" w:rsidRPr="000501B7" w:rsidRDefault="006F1D41" w:rsidP="006F1D41">
      <w:pPr>
        <w:pStyle w:val="Style1"/>
        <w:rPr>
          <w:b/>
          <w:bCs/>
          <w:sz w:val="36"/>
          <w:szCs w:val="36"/>
        </w:rPr>
      </w:pPr>
      <w:r w:rsidRPr="000501B7">
        <w:rPr>
          <w:bCs/>
          <w:sz w:val="36"/>
          <w:szCs w:val="36"/>
        </w:rPr>
        <w:lastRenderedPageBreak/>
        <w:t>Table of Contents</w:t>
      </w:r>
    </w:p>
    <w:p w14:paraId="5AFD9562" w14:textId="1436DD26" w:rsidR="005B71EF" w:rsidRDefault="000D1D6D">
      <w:pPr>
        <w:pStyle w:val="TOC1"/>
        <w:tabs>
          <w:tab w:val="right" w:leader="dot" w:pos="9350"/>
        </w:tabs>
        <w:rPr>
          <w:rFonts w:asciiTheme="minorHAnsi" w:eastAsiaTheme="minorEastAsia" w:hAnsiTheme="minorHAnsi"/>
          <w:noProof/>
          <w:kern w:val="2"/>
          <w:szCs w:val="24"/>
          <w14:ligatures w14:val="standardContextual"/>
        </w:rPr>
      </w:pPr>
      <w:r>
        <w:fldChar w:fldCharType="begin"/>
      </w:r>
      <w:r>
        <w:instrText xml:space="preserve"> TOC \o "2-2" \h \z \t "Heading 1,1" </w:instrText>
      </w:r>
      <w:r>
        <w:fldChar w:fldCharType="separate"/>
      </w:r>
      <w:hyperlink w:anchor="_Toc176277261" w:history="1">
        <w:r w:rsidR="005B71EF" w:rsidRPr="0073634D">
          <w:rPr>
            <w:rStyle w:val="Hyperlink"/>
            <w:noProof/>
          </w:rPr>
          <w:t>Winter Agenda</w:t>
        </w:r>
        <w:r w:rsidR="005B71EF">
          <w:rPr>
            <w:noProof/>
            <w:webHidden/>
          </w:rPr>
          <w:tab/>
        </w:r>
        <w:r w:rsidR="005B71EF">
          <w:rPr>
            <w:noProof/>
            <w:webHidden/>
          </w:rPr>
          <w:fldChar w:fldCharType="begin"/>
        </w:r>
        <w:r w:rsidR="005B71EF">
          <w:rPr>
            <w:noProof/>
            <w:webHidden/>
          </w:rPr>
          <w:instrText xml:space="preserve"> PAGEREF _Toc176277261 \h </w:instrText>
        </w:r>
        <w:r w:rsidR="005B71EF">
          <w:rPr>
            <w:noProof/>
            <w:webHidden/>
          </w:rPr>
        </w:r>
        <w:r w:rsidR="005B71EF">
          <w:rPr>
            <w:noProof/>
            <w:webHidden/>
          </w:rPr>
          <w:fldChar w:fldCharType="separate"/>
        </w:r>
        <w:r w:rsidR="005B71EF">
          <w:rPr>
            <w:noProof/>
            <w:webHidden/>
          </w:rPr>
          <w:t>3</w:t>
        </w:r>
        <w:r w:rsidR="005B71EF">
          <w:rPr>
            <w:noProof/>
            <w:webHidden/>
          </w:rPr>
          <w:fldChar w:fldCharType="end"/>
        </w:r>
      </w:hyperlink>
    </w:p>
    <w:p w14:paraId="4D58BAC6" w14:textId="10EEFC37" w:rsidR="005B71EF" w:rsidRDefault="00AF17DC">
      <w:pPr>
        <w:pStyle w:val="TOC1"/>
        <w:tabs>
          <w:tab w:val="right" w:leader="dot" w:pos="9350"/>
        </w:tabs>
        <w:rPr>
          <w:rFonts w:asciiTheme="minorHAnsi" w:eastAsiaTheme="minorEastAsia" w:hAnsiTheme="minorHAnsi"/>
          <w:noProof/>
          <w:kern w:val="2"/>
          <w:szCs w:val="24"/>
          <w14:ligatures w14:val="standardContextual"/>
        </w:rPr>
      </w:pPr>
      <w:hyperlink w:anchor="_Toc176277262" w:history="1">
        <w:r w:rsidR="005B71EF" w:rsidRPr="0073634D">
          <w:rPr>
            <w:rStyle w:val="Hyperlink"/>
            <w:noProof/>
          </w:rPr>
          <w:t>Winter Learning Outcomes</w:t>
        </w:r>
        <w:r w:rsidR="005B71EF">
          <w:rPr>
            <w:noProof/>
            <w:webHidden/>
          </w:rPr>
          <w:tab/>
        </w:r>
        <w:r w:rsidR="005B71EF">
          <w:rPr>
            <w:noProof/>
            <w:webHidden/>
          </w:rPr>
          <w:fldChar w:fldCharType="begin"/>
        </w:r>
        <w:r w:rsidR="005B71EF">
          <w:rPr>
            <w:noProof/>
            <w:webHidden/>
          </w:rPr>
          <w:instrText xml:space="preserve"> PAGEREF _Toc176277262 \h </w:instrText>
        </w:r>
        <w:r w:rsidR="005B71EF">
          <w:rPr>
            <w:noProof/>
            <w:webHidden/>
          </w:rPr>
        </w:r>
        <w:r w:rsidR="005B71EF">
          <w:rPr>
            <w:noProof/>
            <w:webHidden/>
          </w:rPr>
          <w:fldChar w:fldCharType="separate"/>
        </w:r>
        <w:r w:rsidR="005B71EF">
          <w:rPr>
            <w:noProof/>
            <w:webHidden/>
          </w:rPr>
          <w:t>4</w:t>
        </w:r>
        <w:r w:rsidR="005B71EF">
          <w:rPr>
            <w:noProof/>
            <w:webHidden/>
          </w:rPr>
          <w:fldChar w:fldCharType="end"/>
        </w:r>
      </w:hyperlink>
    </w:p>
    <w:p w14:paraId="60022687" w14:textId="6F47F5AE" w:rsidR="005B71EF" w:rsidRDefault="00AF17DC">
      <w:pPr>
        <w:pStyle w:val="TOC1"/>
        <w:tabs>
          <w:tab w:val="right" w:leader="dot" w:pos="9350"/>
        </w:tabs>
        <w:rPr>
          <w:rFonts w:asciiTheme="minorHAnsi" w:eastAsiaTheme="minorEastAsia" w:hAnsiTheme="minorHAnsi"/>
          <w:noProof/>
          <w:kern w:val="2"/>
          <w:szCs w:val="24"/>
          <w14:ligatures w14:val="standardContextual"/>
        </w:rPr>
      </w:pPr>
      <w:hyperlink w:anchor="_Toc176277263" w:history="1">
        <w:r w:rsidR="005B71EF" w:rsidRPr="0073634D">
          <w:rPr>
            <w:rStyle w:val="Hyperlink"/>
            <w:noProof/>
          </w:rPr>
          <w:t>A Tribal Program and Cultural Family Preservation: A Story</w:t>
        </w:r>
        <w:r w:rsidR="005B71EF">
          <w:rPr>
            <w:noProof/>
            <w:webHidden/>
          </w:rPr>
          <w:tab/>
        </w:r>
        <w:r w:rsidR="005B71EF">
          <w:rPr>
            <w:noProof/>
            <w:webHidden/>
          </w:rPr>
          <w:fldChar w:fldCharType="begin"/>
        </w:r>
        <w:r w:rsidR="005B71EF">
          <w:rPr>
            <w:noProof/>
            <w:webHidden/>
          </w:rPr>
          <w:instrText xml:space="preserve"> PAGEREF _Toc176277263 \h </w:instrText>
        </w:r>
        <w:r w:rsidR="005B71EF">
          <w:rPr>
            <w:noProof/>
            <w:webHidden/>
          </w:rPr>
        </w:r>
        <w:r w:rsidR="005B71EF">
          <w:rPr>
            <w:noProof/>
            <w:webHidden/>
          </w:rPr>
          <w:fldChar w:fldCharType="separate"/>
        </w:r>
        <w:r w:rsidR="005B71EF">
          <w:rPr>
            <w:noProof/>
            <w:webHidden/>
          </w:rPr>
          <w:t>5</w:t>
        </w:r>
        <w:r w:rsidR="005B71EF">
          <w:rPr>
            <w:noProof/>
            <w:webHidden/>
          </w:rPr>
          <w:fldChar w:fldCharType="end"/>
        </w:r>
      </w:hyperlink>
    </w:p>
    <w:p w14:paraId="4D8CF8C3" w14:textId="01FECBBB" w:rsidR="005B71EF" w:rsidRDefault="00AF17DC">
      <w:pPr>
        <w:pStyle w:val="TOC1"/>
        <w:tabs>
          <w:tab w:val="right" w:leader="dot" w:pos="9350"/>
        </w:tabs>
        <w:rPr>
          <w:rFonts w:asciiTheme="minorHAnsi" w:eastAsiaTheme="minorEastAsia" w:hAnsiTheme="minorHAnsi"/>
          <w:noProof/>
          <w:kern w:val="2"/>
          <w:szCs w:val="24"/>
          <w14:ligatures w14:val="standardContextual"/>
        </w:rPr>
      </w:pPr>
      <w:hyperlink w:anchor="_Toc176277264" w:history="1">
        <w:r w:rsidR="005B71EF" w:rsidRPr="0073634D">
          <w:rPr>
            <w:rStyle w:val="Hyperlink"/>
            <w:noProof/>
          </w:rPr>
          <w:t>Who Are We?</w:t>
        </w:r>
        <w:r w:rsidR="005B71EF">
          <w:rPr>
            <w:noProof/>
            <w:webHidden/>
          </w:rPr>
          <w:tab/>
        </w:r>
        <w:r w:rsidR="005B71EF">
          <w:rPr>
            <w:noProof/>
            <w:webHidden/>
          </w:rPr>
          <w:fldChar w:fldCharType="begin"/>
        </w:r>
        <w:r w:rsidR="005B71EF">
          <w:rPr>
            <w:noProof/>
            <w:webHidden/>
          </w:rPr>
          <w:instrText xml:space="preserve"> PAGEREF _Toc176277264 \h </w:instrText>
        </w:r>
        <w:r w:rsidR="005B71EF">
          <w:rPr>
            <w:noProof/>
            <w:webHidden/>
          </w:rPr>
        </w:r>
        <w:r w:rsidR="005B71EF">
          <w:rPr>
            <w:noProof/>
            <w:webHidden/>
          </w:rPr>
          <w:fldChar w:fldCharType="separate"/>
        </w:r>
        <w:r w:rsidR="005B71EF">
          <w:rPr>
            <w:noProof/>
            <w:webHidden/>
          </w:rPr>
          <w:t>6</w:t>
        </w:r>
        <w:r w:rsidR="005B71EF">
          <w:rPr>
            <w:noProof/>
            <w:webHidden/>
          </w:rPr>
          <w:fldChar w:fldCharType="end"/>
        </w:r>
      </w:hyperlink>
    </w:p>
    <w:p w14:paraId="34302403" w14:textId="158B8279" w:rsidR="005B71EF" w:rsidRDefault="00AF17DC">
      <w:pPr>
        <w:pStyle w:val="TOC2"/>
        <w:tabs>
          <w:tab w:val="right" w:leader="dot" w:pos="9350"/>
        </w:tabs>
        <w:rPr>
          <w:rFonts w:asciiTheme="minorHAnsi" w:eastAsiaTheme="minorEastAsia" w:hAnsiTheme="minorHAnsi"/>
          <w:noProof/>
          <w:kern w:val="2"/>
          <w:szCs w:val="24"/>
          <w14:ligatures w14:val="standardContextual"/>
        </w:rPr>
      </w:pPr>
      <w:hyperlink w:anchor="_Toc176277265" w:history="1">
        <w:r w:rsidR="005B71EF" w:rsidRPr="0073634D">
          <w:rPr>
            <w:rStyle w:val="Hyperlink"/>
            <w:noProof/>
          </w:rPr>
          <w:t>Guiding Principles of the Great Tree of Life</w:t>
        </w:r>
        <w:r w:rsidR="005B71EF">
          <w:rPr>
            <w:noProof/>
            <w:webHidden/>
          </w:rPr>
          <w:tab/>
        </w:r>
        <w:r w:rsidR="005B71EF">
          <w:rPr>
            <w:noProof/>
            <w:webHidden/>
          </w:rPr>
          <w:fldChar w:fldCharType="begin"/>
        </w:r>
        <w:r w:rsidR="005B71EF">
          <w:rPr>
            <w:noProof/>
            <w:webHidden/>
          </w:rPr>
          <w:instrText xml:space="preserve"> PAGEREF _Toc176277265 \h </w:instrText>
        </w:r>
        <w:r w:rsidR="005B71EF">
          <w:rPr>
            <w:noProof/>
            <w:webHidden/>
          </w:rPr>
        </w:r>
        <w:r w:rsidR="005B71EF">
          <w:rPr>
            <w:noProof/>
            <w:webHidden/>
          </w:rPr>
          <w:fldChar w:fldCharType="separate"/>
        </w:r>
        <w:r w:rsidR="005B71EF">
          <w:rPr>
            <w:noProof/>
            <w:webHidden/>
          </w:rPr>
          <w:t>6</w:t>
        </w:r>
        <w:r w:rsidR="005B71EF">
          <w:rPr>
            <w:noProof/>
            <w:webHidden/>
          </w:rPr>
          <w:fldChar w:fldCharType="end"/>
        </w:r>
      </w:hyperlink>
    </w:p>
    <w:p w14:paraId="35E25265" w14:textId="622E1001" w:rsidR="005B71EF" w:rsidRDefault="00AF17DC">
      <w:pPr>
        <w:pStyle w:val="TOC1"/>
        <w:tabs>
          <w:tab w:val="right" w:leader="dot" w:pos="9350"/>
        </w:tabs>
        <w:rPr>
          <w:rFonts w:asciiTheme="minorHAnsi" w:eastAsiaTheme="minorEastAsia" w:hAnsiTheme="minorHAnsi"/>
          <w:noProof/>
          <w:kern w:val="2"/>
          <w:szCs w:val="24"/>
          <w14:ligatures w14:val="standardContextual"/>
        </w:rPr>
      </w:pPr>
      <w:hyperlink w:anchor="_Toc176277266" w:history="1">
        <w:r w:rsidR="005B71EF" w:rsidRPr="0073634D">
          <w:rPr>
            <w:rStyle w:val="Hyperlink"/>
            <w:noProof/>
          </w:rPr>
          <w:t>Maintaining Balance</w:t>
        </w:r>
        <w:r w:rsidR="005B71EF">
          <w:rPr>
            <w:noProof/>
            <w:webHidden/>
          </w:rPr>
          <w:tab/>
        </w:r>
        <w:r w:rsidR="005B71EF">
          <w:rPr>
            <w:noProof/>
            <w:webHidden/>
          </w:rPr>
          <w:fldChar w:fldCharType="begin"/>
        </w:r>
        <w:r w:rsidR="005B71EF">
          <w:rPr>
            <w:noProof/>
            <w:webHidden/>
          </w:rPr>
          <w:instrText xml:space="preserve"> PAGEREF _Toc176277266 \h </w:instrText>
        </w:r>
        <w:r w:rsidR="005B71EF">
          <w:rPr>
            <w:noProof/>
            <w:webHidden/>
          </w:rPr>
        </w:r>
        <w:r w:rsidR="005B71EF">
          <w:rPr>
            <w:noProof/>
            <w:webHidden/>
          </w:rPr>
          <w:fldChar w:fldCharType="separate"/>
        </w:r>
        <w:r w:rsidR="005B71EF">
          <w:rPr>
            <w:noProof/>
            <w:webHidden/>
          </w:rPr>
          <w:t>8</w:t>
        </w:r>
        <w:r w:rsidR="005B71EF">
          <w:rPr>
            <w:noProof/>
            <w:webHidden/>
          </w:rPr>
          <w:fldChar w:fldCharType="end"/>
        </w:r>
      </w:hyperlink>
    </w:p>
    <w:p w14:paraId="467FB539" w14:textId="19AF6064" w:rsidR="005B71EF" w:rsidRDefault="00AF17DC">
      <w:pPr>
        <w:pStyle w:val="TOC1"/>
        <w:tabs>
          <w:tab w:val="right" w:leader="dot" w:pos="9350"/>
        </w:tabs>
        <w:rPr>
          <w:rFonts w:asciiTheme="minorHAnsi" w:eastAsiaTheme="minorEastAsia" w:hAnsiTheme="minorHAnsi"/>
          <w:noProof/>
          <w:kern w:val="2"/>
          <w:szCs w:val="24"/>
          <w14:ligatures w14:val="standardContextual"/>
        </w:rPr>
      </w:pPr>
      <w:hyperlink w:anchor="_Toc176277267" w:history="1">
        <w:r w:rsidR="005B71EF" w:rsidRPr="0073634D">
          <w:rPr>
            <w:rStyle w:val="Hyperlink"/>
            <w:noProof/>
          </w:rPr>
          <w:t>Coming From a Place of Purpose</w:t>
        </w:r>
        <w:r w:rsidR="005B71EF">
          <w:rPr>
            <w:noProof/>
            <w:webHidden/>
          </w:rPr>
          <w:tab/>
        </w:r>
        <w:r w:rsidR="005B71EF">
          <w:rPr>
            <w:noProof/>
            <w:webHidden/>
          </w:rPr>
          <w:fldChar w:fldCharType="begin"/>
        </w:r>
        <w:r w:rsidR="005B71EF">
          <w:rPr>
            <w:noProof/>
            <w:webHidden/>
          </w:rPr>
          <w:instrText xml:space="preserve"> PAGEREF _Toc176277267 \h </w:instrText>
        </w:r>
        <w:r w:rsidR="005B71EF">
          <w:rPr>
            <w:noProof/>
            <w:webHidden/>
          </w:rPr>
        </w:r>
        <w:r w:rsidR="005B71EF">
          <w:rPr>
            <w:noProof/>
            <w:webHidden/>
          </w:rPr>
          <w:fldChar w:fldCharType="separate"/>
        </w:r>
        <w:r w:rsidR="005B71EF">
          <w:rPr>
            <w:noProof/>
            <w:webHidden/>
          </w:rPr>
          <w:t>9</w:t>
        </w:r>
        <w:r w:rsidR="005B71EF">
          <w:rPr>
            <w:noProof/>
            <w:webHidden/>
          </w:rPr>
          <w:fldChar w:fldCharType="end"/>
        </w:r>
      </w:hyperlink>
    </w:p>
    <w:p w14:paraId="2C581EF4" w14:textId="042E081A" w:rsidR="005B71EF" w:rsidRDefault="00AF17DC">
      <w:pPr>
        <w:pStyle w:val="TOC1"/>
        <w:tabs>
          <w:tab w:val="right" w:leader="dot" w:pos="9350"/>
        </w:tabs>
        <w:rPr>
          <w:rFonts w:asciiTheme="minorHAnsi" w:eastAsiaTheme="minorEastAsia" w:hAnsiTheme="minorHAnsi"/>
          <w:noProof/>
          <w:kern w:val="2"/>
          <w:szCs w:val="24"/>
          <w14:ligatures w14:val="standardContextual"/>
        </w:rPr>
      </w:pPr>
      <w:hyperlink w:anchor="_Toc176277268" w:history="1">
        <w:r w:rsidR="005B71EF" w:rsidRPr="0073634D">
          <w:rPr>
            <w:rStyle w:val="Hyperlink"/>
            <w:noProof/>
          </w:rPr>
          <w:t>Defining Tribal Child Welfare Success Through Shared Purpose</w:t>
        </w:r>
        <w:r w:rsidR="005B71EF">
          <w:rPr>
            <w:noProof/>
            <w:webHidden/>
          </w:rPr>
          <w:tab/>
        </w:r>
        <w:r w:rsidR="005B71EF">
          <w:rPr>
            <w:noProof/>
            <w:webHidden/>
          </w:rPr>
          <w:fldChar w:fldCharType="begin"/>
        </w:r>
        <w:r w:rsidR="005B71EF">
          <w:rPr>
            <w:noProof/>
            <w:webHidden/>
          </w:rPr>
          <w:instrText xml:space="preserve"> PAGEREF _Toc176277268 \h </w:instrText>
        </w:r>
        <w:r w:rsidR="005B71EF">
          <w:rPr>
            <w:noProof/>
            <w:webHidden/>
          </w:rPr>
        </w:r>
        <w:r w:rsidR="005B71EF">
          <w:rPr>
            <w:noProof/>
            <w:webHidden/>
          </w:rPr>
          <w:fldChar w:fldCharType="separate"/>
        </w:r>
        <w:r w:rsidR="005B71EF">
          <w:rPr>
            <w:noProof/>
            <w:webHidden/>
          </w:rPr>
          <w:t>10</w:t>
        </w:r>
        <w:r w:rsidR="005B71EF">
          <w:rPr>
            <w:noProof/>
            <w:webHidden/>
          </w:rPr>
          <w:fldChar w:fldCharType="end"/>
        </w:r>
      </w:hyperlink>
    </w:p>
    <w:p w14:paraId="4BA848E9" w14:textId="691CAAFA" w:rsidR="005B71EF" w:rsidRDefault="00AF17DC">
      <w:pPr>
        <w:pStyle w:val="TOC1"/>
        <w:tabs>
          <w:tab w:val="right" w:leader="dot" w:pos="9350"/>
        </w:tabs>
        <w:rPr>
          <w:rFonts w:asciiTheme="minorHAnsi" w:eastAsiaTheme="minorEastAsia" w:hAnsiTheme="minorHAnsi"/>
          <w:noProof/>
          <w:kern w:val="2"/>
          <w:szCs w:val="24"/>
          <w14:ligatures w14:val="standardContextual"/>
        </w:rPr>
      </w:pPr>
      <w:hyperlink w:anchor="_Toc176277269" w:history="1">
        <w:r w:rsidR="005B71EF" w:rsidRPr="0073634D">
          <w:rPr>
            <w:rStyle w:val="Hyperlink"/>
            <w:noProof/>
          </w:rPr>
          <w:t>Telling Your Story</w:t>
        </w:r>
        <w:r w:rsidR="005B71EF">
          <w:rPr>
            <w:noProof/>
            <w:webHidden/>
          </w:rPr>
          <w:tab/>
        </w:r>
        <w:r w:rsidR="005B71EF">
          <w:rPr>
            <w:noProof/>
            <w:webHidden/>
          </w:rPr>
          <w:fldChar w:fldCharType="begin"/>
        </w:r>
        <w:r w:rsidR="005B71EF">
          <w:rPr>
            <w:noProof/>
            <w:webHidden/>
          </w:rPr>
          <w:instrText xml:space="preserve"> PAGEREF _Toc176277269 \h </w:instrText>
        </w:r>
        <w:r w:rsidR="005B71EF">
          <w:rPr>
            <w:noProof/>
            <w:webHidden/>
          </w:rPr>
        </w:r>
        <w:r w:rsidR="005B71EF">
          <w:rPr>
            <w:noProof/>
            <w:webHidden/>
          </w:rPr>
          <w:fldChar w:fldCharType="separate"/>
        </w:r>
        <w:r w:rsidR="005B71EF">
          <w:rPr>
            <w:noProof/>
            <w:webHidden/>
          </w:rPr>
          <w:t>11</w:t>
        </w:r>
        <w:r w:rsidR="005B71EF">
          <w:rPr>
            <w:noProof/>
            <w:webHidden/>
          </w:rPr>
          <w:fldChar w:fldCharType="end"/>
        </w:r>
      </w:hyperlink>
    </w:p>
    <w:p w14:paraId="1201FD6C" w14:textId="60BD6707" w:rsidR="005B71EF" w:rsidRDefault="00AF17DC">
      <w:pPr>
        <w:pStyle w:val="TOC1"/>
        <w:tabs>
          <w:tab w:val="right" w:leader="dot" w:pos="9350"/>
        </w:tabs>
        <w:rPr>
          <w:rFonts w:asciiTheme="minorHAnsi" w:eastAsiaTheme="minorEastAsia" w:hAnsiTheme="minorHAnsi"/>
          <w:noProof/>
          <w:kern w:val="2"/>
          <w:szCs w:val="24"/>
          <w14:ligatures w14:val="standardContextual"/>
        </w:rPr>
      </w:pPr>
      <w:hyperlink w:anchor="_Toc176277270" w:history="1">
        <w:r w:rsidR="005B71EF" w:rsidRPr="0073634D">
          <w:rPr>
            <w:rStyle w:val="Hyperlink"/>
            <w:noProof/>
          </w:rPr>
          <w:t>What Will Your Leadership Story Be?</w:t>
        </w:r>
        <w:r w:rsidR="005B71EF">
          <w:rPr>
            <w:noProof/>
            <w:webHidden/>
          </w:rPr>
          <w:tab/>
        </w:r>
        <w:r w:rsidR="005B71EF">
          <w:rPr>
            <w:noProof/>
            <w:webHidden/>
          </w:rPr>
          <w:fldChar w:fldCharType="begin"/>
        </w:r>
        <w:r w:rsidR="005B71EF">
          <w:rPr>
            <w:noProof/>
            <w:webHidden/>
          </w:rPr>
          <w:instrText xml:space="preserve"> PAGEREF _Toc176277270 \h </w:instrText>
        </w:r>
        <w:r w:rsidR="005B71EF">
          <w:rPr>
            <w:noProof/>
            <w:webHidden/>
          </w:rPr>
        </w:r>
        <w:r w:rsidR="005B71EF">
          <w:rPr>
            <w:noProof/>
            <w:webHidden/>
          </w:rPr>
          <w:fldChar w:fldCharType="separate"/>
        </w:r>
        <w:r w:rsidR="005B71EF">
          <w:rPr>
            <w:noProof/>
            <w:webHidden/>
          </w:rPr>
          <w:t>12</w:t>
        </w:r>
        <w:r w:rsidR="005B71EF">
          <w:rPr>
            <w:noProof/>
            <w:webHidden/>
          </w:rPr>
          <w:fldChar w:fldCharType="end"/>
        </w:r>
      </w:hyperlink>
    </w:p>
    <w:p w14:paraId="7163C57D" w14:textId="60571BD6" w:rsidR="005B71EF" w:rsidRDefault="00AF17DC">
      <w:pPr>
        <w:pStyle w:val="TOC1"/>
        <w:tabs>
          <w:tab w:val="right" w:leader="dot" w:pos="9350"/>
        </w:tabs>
        <w:rPr>
          <w:rFonts w:asciiTheme="minorHAnsi" w:eastAsiaTheme="minorEastAsia" w:hAnsiTheme="minorHAnsi"/>
          <w:noProof/>
          <w:kern w:val="2"/>
          <w:szCs w:val="24"/>
          <w14:ligatures w14:val="standardContextual"/>
        </w:rPr>
      </w:pPr>
      <w:hyperlink w:anchor="_Toc176277271" w:history="1">
        <w:r w:rsidR="005B71EF" w:rsidRPr="0073634D">
          <w:rPr>
            <w:rStyle w:val="Hyperlink"/>
            <w:noProof/>
          </w:rPr>
          <w:t>Case Study: Applying Margaret’s Story</w:t>
        </w:r>
        <w:r w:rsidR="005B71EF">
          <w:rPr>
            <w:noProof/>
            <w:webHidden/>
          </w:rPr>
          <w:tab/>
        </w:r>
        <w:r w:rsidR="005B71EF">
          <w:rPr>
            <w:noProof/>
            <w:webHidden/>
          </w:rPr>
          <w:fldChar w:fldCharType="begin"/>
        </w:r>
        <w:r w:rsidR="005B71EF">
          <w:rPr>
            <w:noProof/>
            <w:webHidden/>
          </w:rPr>
          <w:instrText xml:space="preserve"> PAGEREF _Toc176277271 \h </w:instrText>
        </w:r>
        <w:r w:rsidR="005B71EF">
          <w:rPr>
            <w:noProof/>
            <w:webHidden/>
          </w:rPr>
        </w:r>
        <w:r w:rsidR="005B71EF">
          <w:rPr>
            <w:noProof/>
            <w:webHidden/>
          </w:rPr>
          <w:fldChar w:fldCharType="separate"/>
        </w:r>
        <w:r w:rsidR="005B71EF">
          <w:rPr>
            <w:noProof/>
            <w:webHidden/>
          </w:rPr>
          <w:t>13</w:t>
        </w:r>
        <w:r w:rsidR="005B71EF">
          <w:rPr>
            <w:noProof/>
            <w:webHidden/>
          </w:rPr>
          <w:fldChar w:fldCharType="end"/>
        </w:r>
      </w:hyperlink>
    </w:p>
    <w:p w14:paraId="1B9C4187" w14:textId="232A5AD2" w:rsidR="005B71EF" w:rsidRDefault="00AF17DC">
      <w:pPr>
        <w:pStyle w:val="TOC1"/>
        <w:tabs>
          <w:tab w:val="right" w:leader="dot" w:pos="9350"/>
        </w:tabs>
        <w:rPr>
          <w:rFonts w:asciiTheme="minorHAnsi" w:eastAsiaTheme="minorEastAsia" w:hAnsiTheme="minorHAnsi"/>
          <w:noProof/>
          <w:kern w:val="2"/>
          <w:szCs w:val="24"/>
          <w14:ligatures w14:val="standardContextual"/>
        </w:rPr>
      </w:pPr>
      <w:hyperlink w:anchor="_Toc176277272" w:history="1">
        <w:r w:rsidR="005B71EF" w:rsidRPr="0073634D">
          <w:rPr>
            <w:rStyle w:val="Hyperlink"/>
            <w:noProof/>
          </w:rPr>
          <w:t>Mobilizing Resources</w:t>
        </w:r>
        <w:r w:rsidR="005B71EF">
          <w:rPr>
            <w:noProof/>
            <w:webHidden/>
          </w:rPr>
          <w:tab/>
        </w:r>
        <w:r w:rsidR="005B71EF">
          <w:rPr>
            <w:noProof/>
            <w:webHidden/>
          </w:rPr>
          <w:fldChar w:fldCharType="begin"/>
        </w:r>
        <w:r w:rsidR="005B71EF">
          <w:rPr>
            <w:noProof/>
            <w:webHidden/>
          </w:rPr>
          <w:instrText xml:space="preserve"> PAGEREF _Toc176277272 \h </w:instrText>
        </w:r>
        <w:r w:rsidR="005B71EF">
          <w:rPr>
            <w:noProof/>
            <w:webHidden/>
          </w:rPr>
        </w:r>
        <w:r w:rsidR="005B71EF">
          <w:rPr>
            <w:noProof/>
            <w:webHidden/>
          </w:rPr>
          <w:fldChar w:fldCharType="separate"/>
        </w:r>
        <w:r w:rsidR="005B71EF">
          <w:rPr>
            <w:noProof/>
            <w:webHidden/>
          </w:rPr>
          <w:t>14</w:t>
        </w:r>
        <w:r w:rsidR="005B71EF">
          <w:rPr>
            <w:noProof/>
            <w:webHidden/>
          </w:rPr>
          <w:fldChar w:fldCharType="end"/>
        </w:r>
      </w:hyperlink>
    </w:p>
    <w:p w14:paraId="548A87EC" w14:textId="2372C87D" w:rsidR="005B71EF" w:rsidRDefault="00AF17DC">
      <w:pPr>
        <w:pStyle w:val="TOC1"/>
        <w:tabs>
          <w:tab w:val="right" w:leader="dot" w:pos="9350"/>
        </w:tabs>
        <w:rPr>
          <w:rFonts w:asciiTheme="minorHAnsi" w:eastAsiaTheme="minorEastAsia" w:hAnsiTheme="minorHAnsi"/>
          <w:noProof/>
          <w:kern w:val="2"/>
          <w:szCs w:val="24"/>
          <w14:ligatures w14:val="standardContextual"/>
        </w:rPr>
      </w:pPr>
      <w:hyperlink w:anchor="_Toc176277273" w:history="1">
        <w:r w:rsidR="005B71EF" w:rsidRPr="0073634D">
          <w:rPr>
            <w:rStyle w:val="Hyperlink"/>
            <w:noProof/>
          </w:rPr>
          <w:t>Adaptive Leadership</w:t>
        </w:r>
        <w:r w:rsidR="005B71EF">
          <w:rPr>
            <w:noProof/>
            <w:webHidden/>
          </w:rPr>
          <w:tab/>
        </w:r>
        <w:r w:rsidR="005B71EF">
          <w:rPr>
            <w:noProof/>
            <w:webHidden/>
          </w:rPr>
          <w:fldChar w:fldCharType="begin"/>
        </w:r>
        <w:r w:rsidR="005B71EF">
          <w:rPr>
            <w:noProof/>
            <w:webHidden/>
          </w:rPr>
          <w:instrText xml:space="preserve"> PAGEREF _Toc176277273 \h </w:instrText>
        </w:r>
        <w:r w:rsidR="005B71EF">
          <w:rPr>
            <w:noProof/>
            <w:webHidden/>
          </w:rPr>
        </w:r>
        <w:r w:rsidR="005B71EF">
          <w:rPr>
            <w:noProof/>
            <w:webHidden/>
          </w:rPr>
          <w:fldChar w:fldCharType="separate"/>
        </w:r>
        <w:r w:rsidR="005B71EF">
          <w:rPr>
            <w:noProof/>
            <w:webHidden/>
          </w:rPr>
          <w:t>15</w:t>
        </w:r>
        <w:r w:rsidR="005B71EF">
          <w:rPr>
            <w:noProof/>
            <w:webHidden/>
          </w:rPr>
          <w:fldChar w:fldCharType="end"/>
        </w:r>
      </w:hyperlink>
    </w:p>
    <w:p w14:paraId="6E625BA0" w14:textId="618D4532" w:rsidR="0006128B" w:rsidRDefault="000D1D6D">
      <w:r>
        <w:fldChar w:fldCharType="end"/>
      </w:r>
      <w:r w:rsidR="0006128B">
        <w:br w:type="page"/>
      </w:r>
    </w:p>
    <w:p w14:paraId="0F4B460A" w14:textId="77777777" w:rsidR="002C603F" w:rsidRPr="002C603F" w:rsidRDefault="002C603F" w:rsidP="002C603F">
      <w:pPr>
        <w:pStyle w:val="Heading1"/>
      </w:pPr>
      <w:bookmarkStart w:id="0" w:name="_Toc111102853"/>
      <w:bookmarkStart w:id="1" w:name="_Toc176277261"/>
      <w:r w:rsidRPr="002C603F">
        <w:lastRenderedPageBreak/>
        <w:t>Winter Agenda</w:t>
      </w:r>
      <w:bookmarkEnd w:id="0"/>
      <w:bookmarkEnd w:id="1"/>
    </w:p>
    <w:p w14:paraId="55CAAE85" w14:textId="77777777" w:rsidR="002C603F" w:rsidRPr="002C603F" w:rsidRDefault="002C603F" w:rsidP="002C603F"/>
    <w:p w14:paraId="542284AE" w14:textId="77777777" w:rsidR="00215BB8" w:rsidRPr="00215BB8" w:rsidRDefault="00215BB8" w:rsidP="00215BB8">
      <w:pPr>
        <w:numPr>
          <w:ilvl w:val="0"/>
          <w:numId w:val="11"/>
        </w:numPr>
      </w:pPr>
      <w:r w:rsidRPr="00215BB8">
        <w:t>Welcome and Opening in a Good Way</w:t>
      </w:r>
    </w:p>
    <w:p w14:paraId="4B48D9B5" w14:textId="77777777" w:rsidR="00215BB8" w:rsidRPr="00215BB8" w:rsidRDefault="00215BB8" w:rsidP="00215BB8">
      <w:pPr>
        <w:numPr>
          <w:ilvl w:val="0"/>
          <w:numId w:val="11"/>
        </w:numPr>
      </w:pPr>
      <w:r w:rsidRPr="00215BB8">
        <w:t>Storytelling Bingo</w:t>
      </w:r>
    </w:p>
    <w:p w14:paraId="44D4CE12" w14:textId="77777777" w:rsidR="00215BB8" w:rsidRPr="00215BB8" w:rsidRDefault="00215BB8" w:rsidP="00215BB8">
      <w:pPr>
        <w:numPr>
          <w:ilvl w:val="0"/>
          <w:numId w:val="11"/>
        </w:numPr>
      </w:pPr>
      <w:r w:rsidRPr="00215BB8">
        <w:t>Indigenous Circles of Leading: An Eagle’s View</w:t>
      </w:r>
    </w:p>
    <w:p w14:paraId="32F24FCC" w14:textId="77777777" w:rsidR="00215BB8" w:rsidRPr="00215BB8" w:rsidRDefault="00215BB8" w:rsidP="00215BB8">
      <w:pPr>
        <w:numPr>
          <w:ilvl w:val="0"/>
          <w:numId w:val="11"/>
        </w:numPr>
      </w:pPr>
      <w:r w:rsidRPr="00215BB8">
        <w:t>Supporting Cultural Practice:  Sharing and Caring</w:t>
      </w:r>
    </w:p>
    <w:p w14:paraId="14EC14FC" w14:textId="77777777" w:rsidR="00215BB8" w:rsidRPr="00215BB8" w:rsidRDefault="00215BB8" w:rsidP="00215BB8">
      <w:pPr>
        <w:numPr>
          <w:ilvl w:val="0"/>
          <w:numId w:val="11"/>
        </w:numPr>
      </w:pPr>
      <w:r w:rsidRPr="00215BB8">
        <w:t>Guiding Principles of Spiritual Orientation</w:t>
      </w:r>
    </w:p>
    <w:p w14:paraId="3FEDD326" w14:textId="77777777" w:rsidR="00215BB8" w:rsidRPr="00215BB8" w:rsidRDefault="00215BB8" w:rsidP="00215BB8">
      <w:pPr>
        <w:numPr>
          <w:ilvl w:val="0"/>
          <w:numId w:val="11"/>
        </w:numPr>
      </w:pPr>
      <w:r w:rsidRPr="00215BB8">
        <w:t>Our Connection to the Great Tree of Life</w:t>
      </w:r>
    </w:p>
    <w:p w14:paraId="21CA3D36" w14:textId="77777777" w:rsidR="00215BB8" w:rsidRPr="00215BB8" w:rsidRDefault="00215BB8" w:rsidP="00215BB8">
      <w:pPr>
        <w:numPr>
          <w:ilvl w:val="0"/>
          <w:numId w:val="11"/>
        </w:numPr>
      </w:pPr>
      <w:r w:rsidRPr="00215BB8">
        <w:t>Maintaining Balance</w:t>
      </w:r>
    </w:p>
    <w:p w14:paraId="669B0360" w14:textId="77777777" w:rsidR="00215BB8" w:rsidRPr="00215BB8" w:rsidRDefault="00215BB8" w:rsidP="00215BB8">
      <w:pPr>
        <w:numPr>
          <w:ilvl w:val="0"/>
          <w:numId w:val="11"/>
        </w:numPr>
      </w:pPr>
      <w:r w:rsidRPr="00215BB8">
        <w:t>Coming from a Place of Purpose</w:t>
      </w:r>
    </w:p>
    <w:p w14:paraId="63DD7402" w14:textId="77777777" w:rsidR="00215BB8" w:rsidRPr="00215BB8" w:rsidRDefault="00215BB8" w:rsidP="00215BB8">
      <w:pPr>
        <w:numPr>
          <w:ilvl w:val="0"/>
          <w:numId w:val="11"/>
        </w:numPr>
      </w:pPr>
      <w:r w:rsidRPr="00215BB8">
        <w:t>Your Leadership Journey</w:t>
      </w:r>
    </w:p>
    <w:p w14:paraId="41B84D6A" w14:textId="77777777" w:rsidR="00215BB8" w:rsidRPr="00215BB8" w:rsidRDefault="00215BB8" w:rsidP="00215BB8">
      <w:pPr>
        <w:numPr>
          <w:ilvl w:val="0"/>
          <w:numId w:val="11"/>
        </w:numPr>
      </w:pPr>
      <w:r w:rsidRPr="00215BB8">
        <w:t>Telling Your Story</w:t>
      </w:r>
    </w:p>
    <w:p w14:paraId="567EA96F" w14:textId="77777777" w:rsidR="00215BB8" w:rsidRPr="00215BB8" w:rsidRDefault="00215BB8" w:rsidP="00215BB8">
      <w:pPr>
        <w:numPr>
          <w:ilvl w:val="0"/>
          <w:numId w:val="11"/>
        </w:numPr>
      </w:pPr>
      <w:r w:rsidRPr="00215BB8">
        <w:t>Margaret's Story</w:t>
      </w:r>
    </w:p>
    <w:p w14:paraId="49C1CF98" w14:textId="5436DD91" w:rsidR="00215BB8" w:rsidRPr="002C603F" w:rsidRDefault="00215BB8" w:rsidP="00215BB8">
      <w:pPr>
        <w:numPr>
          <w:ilvl w:val="0"/>
          <w:numId w:val="11"/>
        </w:numPr>
      </w:pPr>
      <w:r w:rsidRPr="00215BB8">
        <w:t>Closing</w:t>
      </w:r>
    </w:p>
    <w:p w14:paraId="42A4DED7" w14:textId="77777777" w:rsidR="002C603F" w:rsidRPr="002C603F" w:rsidRDefault="002C603F" w:rsidP="002C603F"/>
    <w:p w14:paraId="4A05BD44" w14:textId="77777777" w:rsidR="002C603F" w:rsidRPr="002C603F" w:rsidRDefault="002C603F" w:rsidP="002C603F">
      <w:r w:rsidRPr="002C603F">
        <w:br w:type="page"/>
      </w:r>
    </w:p>
    <w:p w14:paraId="593AA767" w14:textId="77777777" w:rsidR="002C603F" w:rsidRPr="002C603F" w:rsidRDefault="002C603F" w:rsidP="002C603F">
      <w:pPr>
        <w:pStyle w:val="Heading1"/>
      </w:pPr>
      <w:bookmarkStart w:id="2" w:name="_Toc111102854"/>
      <w:bookmarkStart w:id="3" w:name="_Toc176277262"/>
      <w:r w:rsidRPr="002C603F">
        <w:lastRenderedPageBreak/>
        <w:t>Winter Learning Outcomes</w:t>
      </w:r>
      <w:bookmarkEnd w:id="2"/>
      <w:bookmarkEnd w:id="3"/>
    </w:p>
    <w:p w14:paraId="3A35021F" w14:textId="77777777" w:rsidR="002C603F" w:rsidRPr="002C603F" w:rsidRDefault="002C603F" w:rsidP="002C603F">
      <w:pPr>
        <w:numPr>
          <w:ilvl w:val="0"/>
          <w:numId w:val="10"/>
        </w:numPr>
      </w:pPr>
      <w:r w:rsidRPr="002C603F">
        <w:rPr>
          <w:rFonts w:ascii="Arial" w:hAnsi="Arial" w:cs="Arial"/>
        </w:rPr>
        <w:t> </w:t>
      </w:r>
      <w:r w:rsidRPr="002C603F">
        <w:t xml:space="preserve"> Allow participants to reflect on their personal and organizational</w:t>
      </w:r>
      <w:r w:rsidRPr="002C603F">
        <w:rPr>
          <w:rFonts w:ascii="Arial" w:hAnsi="Arial" w:cs="Arial"/>
        </w:rPr>
        <w:t> </w:t>
      </w:r>
      <w:r w:rsidRPr="002C603F">
        <w:t>leadership.</w:t>
      </w:r>
      <w:r w:rsidRPr="002C603F">
        <w:rPr>
          <w:rFonts w:ascii="Arial" w:hAnsi="Arial" w:cs="Arial"/>
        </w:rPr>
        <w:t> </w:t>
      </w:r>
      <w:r w:rsidRPr="002C603F">
        <w:t xml:space="preserve"> </w:t>
      </w:r>
    </w:p>
    <w:p w14:paraId="1E9F21BA" w14:textId="77777777" w:rsidR="002C603F" w:rsidRPr="002C603F" w:rsidRDefault="002C603F" w:rsidP="002C603F"/>
    <w:p w14:paraId="59DD9477" w14:textId="77777777" w:rsidR="002C603F" w:rsidRPr="002C603F" w:rsidRDefault="002C603F" w:rsidP="002C603F">
      <w:pPr>
        <w:numPr>
          <w:ilvl w:val="0"/>
          <w:numId w:val="10"/>
        </w:numPr>
      </w:pPr>
      <w:r w:rsidRPr="002C603F">
        <w:t>Engage in discussion about potential needed personal and organizational change.</w:t>
      </w:r>
      <w:r w:rsidRPr="002C603F">
        <w:rPr>
          <w:rFonts w:ascii="Arial" w:hAnsi="Arial" w:cs="Arial"/>
        </w:rPr>
        <w:t> </w:t>
      </w:r>
      <w:r w:rsidRPr="002C603F">
        <w:t xml:space="preserve"> </w:t>
      </w:r>
    </w:p>
    <w:p w14:paraId="24958667" w14:textId="77777777" w:rsidR="002C603F" w:rsidRPr="002C603F" w:rsidRDefault="002C603F" w:rsidP="002C603F"/>
    <w:p w14:paraId="1751E9D9" w14:textId="77777777" w:rsidR="002C603F" w:rsidRPr="002C603F" w:rsidRDefault="002C603F" w:rsidP="002C603F">
      <w:pPr>
        <w:numPr>
          <w:ilvl w:val="0"/>
          <w:numId w:val="10"/>
        </w:numPr>
      </w:pPr>
      <w:r w:rsidRPr="002C603F">
        <w:t>Listen to feedback graciously</w:t>
      </w:r>
      <w:r w:rsidRPr="002C603F">
        <w:rPr>
          <w:rFonts w:ascii="Arial" w:hAnsi="Arial" w:cs="Arial"/>
        </w:rPr>
        <w:t> </w:t>
      </w:r>
      <w:r w:rsidRPr="002C603F">
        <w:t>and consider future action.</w:t>
      </w:r>
      <w:r w:rsidRPr="002C603F">
        <w:rPr>
          <w:rFonts w:ascii="Arial" w:hAnsi="Arial" w:cs="Arial"/>
        </w:rPr>
        <w:t>  </w:t>
      </w:r>
      <w:r w:rsidRPr="002C603F">
        <w:t xml:space="preserve"> </w:t>
      </w:r>
    </w:p>
    <w:p w14:paraId="3C84E7CC" w14:textId="77777777" w:rsidR="002C603F" w:rsidRPr="002C603F" w:rsidRDefault="002C603F" w:rsidP="002C603F"/>
    <w:p w14:paraId="51BD5F44" w14:textId="77777777" w:rsidR="002C603F" w:rsidRPr="002C603F" w:rsidRDefault="002C603F" w:rsidP="002C603F">
      <w:pPr>
        <w:numPr>
          <w:ilvl w:val="0"/>
          <w:numId w:val="10"/>
        </w:numPr>
      </w:pPr>
      <w:r w:rsidRPr="002C603F">
        <w:t>Celebrate one another’s successes</w:t>
      </w:r>
      <w:r w:rsidRPr="002C603F">
        <w:rPr>
          <w:rFonts w:ascii="Arial" w:hAnsi="Arial" w:cs="Arial"/>
        </w:rPr>
        <w:t> </w:t>
      </w:r>
      <w:r w:rsidRPr="002C603F">
        <w:t>and give thanks.</w:t>
      </w:r>
      <w:r w:rsidRPr="002C603F">
        <w:rPr>
          <w:rFonts w:ascii="Arial" w:hAnsi="Arial" w:cs="Arial"/>
        </w:rPr>
        <w:t> </w:t>
      </w:r>
    </w:p>
    <w:p w14:paraId="68FC8B98" w14:textId="77777777" w:rsidR="002C603F" w:rsidRPr="002C603F" w:rsidRDefault="002C603F" w:rsidP="002C603F">
      <w:r w:rsidRPr="002C603F">
        <w:rPr>
          <w:noProof/>
        </w:rPr>
        <w:drawing>
          <wp:anchor distT="0" distB="0" distL="114300" distR="114300" simplePos="0" relativeHeight="251658241" behindDoc="1" locked="0" layoutInCell="1" allowOverlap="1" wp14:anchorId="2E4B59AA" wp14:editId="637D1C23">
            <wp:simplePos x="0" y="0"/>
            <wp:positionH relativeFrom="column">
              <wp:posOffset>1867701</wp:posOffset>
            </wp:positionH>
            <wp:positionV relativeFrom="paragraph">
              <wp:posOffset>216535</wp:posOffset>
            </wp:positionV>
            <wp:extent cx="4465016" cy="4502034"/>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465016" cy="4502034"/>
                    </a:xfrm>
                    <a:prstGeom prst="rect">
                      <a:avLst/>
                    </a:prstGeom>
                  </pic:spPr>
                </pic:pic>
              </a:graphicData>
            </a:graphic>
            <wp14:sizeRelH relativeFrom="margin">
              <wp14:pctWidth>0</wp14:pctWidth>
            </wp14:sizeRelH>
            <wp14:sizeRelV relativeFrom="margin">
              <wp14:pctHeight>0</wp14:pctHeight>
            </wp14:sizeRelV>
          </wp:anchor>
        </w:drawing>
      </w:r>
    </w:p>
    <w:p w14:paraId="3B842288" w14:textId="77777777" w:rsidR="002C603F" w:rsidRPr="002C603F" w:rsidRDefault="002C603F" w:rsidP="002C603F"/>
    <w:p w14:paraId="572D8CDA" w14:textId="77777777" w:rsidR="002C603F" w:rsidRPr="002C603F" w:rsidRDefault="002C603F" w:rsidP="002C603F"/>
    <w:p w14:paraId="0981720C" w14:textId="77777777" w:rsidR="002C603F" w:rsidRPr="002C603F" w:rsidRDefault="002C603F" w:rsidP="002C603F">
      <w:r w:rsidRPr="002C603F">
        <w:br w:type="page"/>
      </w:r>
    </w:p>
    <w:p w14:paraId="4600EA96" w14:textId="77777777" w:rsidR="002C603F" w:rsidRPr="002C603F" w:rsidRDefault="002C603F" w:rsidP="00D66EA1">
      <w:pPr>
        <w:pStyle w:val="Heading1"/>
      </w:pPr>
      <w:bookmarkStart w:id="4" w:name="_Toc111102855"/>
      <w:bookmarkStart w:id="5" w:name="_Toc176277263"/>
      <w:r w:rsidRPr="002C603F">
        <w:lastRenderedPageBreak/>
        <w:t>A Tribal Program and Cultural Family</w:t>
      </w:r>
      <w:r w:rsidRPr="002C603F">
        <w:br/>
        <w:t>Preservation: A Story</w:t>
      </w:r>
      <w:bookmarkEnd w:id="4"/>
      <w:bookmarkEnd w:id="5"/>
    </w:p>
    <w:p w14:paraId="6726023A" w14:textId="232A78F7" w:rsidR="00E72785" w:rsidRDefault="00E72785" w:rsidP="00E72785">
      <w:r>
        <w:t>A tribal organization was concerned about high out-of-home placement of children in their community. The organization hired a new director who had a clear vision for using “Indigenous Circles of Leading” and “Intergenerational Connectedness” concepts in the program. She engaged other staff with similar ideas to create a climate of family preservation rather than removal. Challenges included some staff leaving, but the organization trained new hires in the new model of “caring for our relatives.” A practice model that supported family and cultural preservation was designed with input from staff and community. Cultural activities were incorporated in daily practice at the program, including regular prayer, smudging, and increased use of tribal language. The tribe’s values were posted in the front entryway, so anyone coming into the building could see the beliefs and conduct in working with families. They began to reach out to other community partners, such as law enforcement, and they developed a child welfare law enforcement position and moved him into the child welfare building to allow for natural interactions with child welfare staff.</w:t>
      </w:r>
    </w:p>
    <w:p w14:paraId="6C9946CD" w14:textId="4F09B065" w:rsidR="002C603F" w:rsidRPr="002C603F" w:rsidRDefault="00E72785" w:rsidP="00E72785">
      <w:r>
        <w:t xml:space="preserve">The community </w:t>
      </w:r>
      <w:proofErr w:type="gramStart"/>
      <w:r>
        <w:t>gifted</w:t>
      </w:r>
      <w:proofErr w:type="gramEnd"/>
      <w:r>
        <w:t xml:space="preserve"> the program a traditional pipe to use for staff self-care and with family members. The program named itself in their traditional language, “uplifting our relatives,” and had new signs made in their language. Staff felt empowered to share traditional teachings, language, and practices. The program brought in Indigenous trainers to train in ways consistent with Indigenous intergenerational approaches. Workers felt empowered, and morale increased. Soon, word spread, and people reached out to work there. Families started to trust workers to assist them rather than remove their children. Over a few years, the whole program had changed its image in the community, and people started coming to them for help without fear of child removal. This positive transformation started when someone decided to take on the adaptive challenge of shifting practice.</w:t>
      </w:r>
      <w:r w:rsidR="002C603F" w:rsidRPr="002C603F">
        <w:br w:type="page"/>
      </w:r>
    </w:p>
    <w:p w14:paraId="4F3E1ECF" w14:textId="77777777" w:rsidR="002C603F" w:rsidRPr="002C603F" w:rsidRDefault="002C603F" w:rsidP="00D66EA1">
      <w:pPr>
        <w:pStyle w:val="Heading1"/>
      </w:pPr>
      <w:bookmarkStart w:id="6" w:name="_Toc176277264"/>
      <w:r w:rsidRPr="002C603F">
        <w:lastRenderedPageBreak/>
        <w:t>Who Are We?</w:t>
      </w:r>
      <w:bookmarkEnd w:id="6"/>
    </w:p>
    <w:p w14:paraId="1D30BA40" w14:textId="77777777" w:rsidR="002C603F" w:rsidRPr="002C603F" w:rsidRDefault="002C603F" w:rsidP="00D66EA1">
      <w:pPr>
        <w:pStyle w:val="Heading2"/>
      </w:pPr>
      <w:bookmarkStart w:id="7" w:name="_Toc176277265"/>
      <w:r w:rsidRPr="002C603F">
        <w:t>Guiding Principles of the Great Tree of Life</w:t>
      </w:r>
      <w:bookmarkEnd w:id="7"/>
    </w:p>
    <w:p w14:paraId="7165F4ED" w14:textId="77777777" w:rsidR="002C603F" w:rsidRPr="002C603F" w:rsidRDefault="002C603F" w:rsidP="002C603F">
      <w:r w:rsidRPr="002C603F">
        <w:t>The tree is a symbolic representation of Indigenous traditional beliefs and lifeways since time immemorial. It is often envisioned as a mature tree standing in full bloom. Its roots and branches extend robustly into both the earth and sky. Lakota teaching calls this image the Tree of Health and Healing.</w:t>
      </w:r>
    </w:p>
    <w:p w14:paraId="6F721378" w14:textId="2570F014" w:rsidR="002C603F" w:rsidRPr="002C603F" w:rsidRDefault="002C603F" w:rsidP="002C603F">
      <w:r w:rsidRPr="002C603F">
        <w:t>The tree will give learners a chance to analyze their core values as they manifest into health and healing</w:t>
      </w:r>
      <w:r w:rsidR="003E0BD7">
        <w:t>,</w:t>
      </w:r>
      <w:r w:rsidRPr="002C603F">
        <w:t xml:space="preserve"> personally and professionally. </w:t>
      </w:r>
    </w:p>
    <w:p w14:paraId="0661C7AD" w14:textId="77777777" w:rsidR="002C603F" w:rsidRDefault="002C603F" w:rsidP="002C603F">
      <w:r w:rsidRPr="002C603F">
        <w:t xml:space="preserve">The roots represent values that have the wisdom and spiritual power to influence, change, transform, and transcend the history of trauma, including genocide and colonialism. They represent what is spiritually powerful or </w:t>
      </w:r>
      <w:proofErr w:type="spellStart"/>
      <w:r w:rsidRPr="002C603F">
        <w:t>Wowakan</w:t>
      </w:r>
      <w:proofErr w:type="spellEnd"/>
      <w:r w:rsidRPr="002C603F">
        <w:t xml:space="preserve">. Healing begins in the most inner depths of our being, often out of sight. In this process, our inner environment will positively influence our outer environment. Our values give power and choice to intentionally plan our own healing and lifeways. </w:t>
      </w:r>
    </w:p>
    <w:p w14:paraId="1D3D6983" w14:textId="40770095" w:rsidR="007D1E7D" w:rsidRPr="002C603F" w:rsidRDefault="007D1E7D" w:rsidP="002C603F">
      <w:r>
        <w:t xml:space="preserve">For this exercise, use the </w:t>
      </w:r>
      <w:r w:rsidR="00765906">
        <w:t>blank tree on the next page</w:t>
      </w:r>
      <w:r w:rsidR="000649BC">
        <w:t xml:space="preserve"> and answer the following questions</w:t>
      </w:r>
      <w:r w:rsidR="00765906">
        <w:t xml:space="preserve">. </w:t>
      </w:r>
    </w:p>
    <w:p w14:paraId="7A35DBD3" w14:textId="248918F5" w:rsidR="00C70E47" w:rsidRPr="00C70E47" w:rsidRDefault="00C70E47" w:rsidP="007D1E7D">
      <w:pPr>
        <w:pStyle w:val="ListParagraph"/>
        <w:numPr>
          <w:ilvl w:val="0"/>
          <w:numId w:val="13"/>
        </w:numPr>
      </w:pPr>
      <w:r w:rsidRPr="00C70E47">
        <w:t>What values do you feel would nourish your tree? Write your values into the roots of the tree. The values you select in this process will serve as the grounding of your traditional values and beliefs.</w:t>
      </w:r>
    </w:p>
    <w:p w14:paraId="7F3F2D07" w14:textId="5A20A709" w:rsidR="00C70E47" w:rsidRPr="00C70E47" w:rsidRDefault="00C70E47" w:rsidP="007D1E7D">
      <w:pPr>
        <w:pStyle w:val="ListParagraph"/>
        <w:numPr>
          <w:ilvl w:val="0"/>
          <w:numId w:val="13"/>
        </w:numPr>
      </w:pPr>
      <w:r w:rsidRPr="00C70E47">
        <w:t>The tree trunk becomes the center of indefinite growth and development</w:t>
      </w:r>
      <w:r w:rsidR="000649BC">
        <w:t>.</w:t>
      </w:r>
      <w:r w:rsidRPr="00C70E47">
        <w:t xml:space="preserve"> </w:t>
      </w:r>
      <w:r w:rsidR="000649BC">
        <w:t>W</w:t>
      </w:r>
      <w:r w:rsidRPr="00C70E47">
        <w:t>rite your name and description of who you are in the trunk. Your description of yourself is defined as positive and one of strength.</w:t>
      </w:r>
    </w:p>
    <w:p w14:paraId="35AF5DA7" w14:textId="78ED01EB" w:rsidR="00C70E47" w:rsidRPr="00C70E47" w:rsidRDefault="00C70E47" w:rsidP="007D1E7D">
      <w:pPr>
        <w:pStyle w:val="ListParagraph"/>
        <w:numPr>
          <w:ilvl w:val="0"/>
          <w:numId w:val="13"/>
        </w:numPr>
      </w:pPr>
      <w:r w:rsidRPr="00C70E47">
        <w:t xml:space="preserve">Consider your values and the activities you have in your life that </w:t>
      </w:r>
      <w:r w:rsidR="003455CA" w:rsidRPr="00C70E47">
        <w:t>are</w:t>
      </w:r>
      <w:r w:rsidRPr="00C70E47">
        <w:t xml:space="preserve"> inspirational and positive. Write these activities on the branches. </w:t>
      </w:r>
    </w:p>
    <w:p w14:paraId="23A8B01A" w14:textId="4E493A30" w:rsidR="00C70E47" w:rsidRPr="00C70E47" w:rsidRDefault="00C70E47" w:rsidP="007D1E7D">
      <w:pPr>
        <w:pStyle w:val="ListParagraph"/>
        <w:numPr>
          <w:ilvl w:val="0"/>
          <w:numId w:val="13"/>
        </w:numPr>
      </w:pPr>
      <w:r w:rsidRPr="00C70E47">
        <w:t xml:space="preserve">What activities would you like to include to promote positive change and continued healing? Write these </w:t>
      </w:r>
      <w:r w:rsidR="00E03C72">
        <w:t>in as</w:t>
      </w:r>
      <w:r w:rsidRPr="00C70E47">
        <w:t xml:space="preserve"> your leaves. These leaves become new growth for rejuvenation.</w:t>
      </w:r>
    </w:p>
    <w:p w14:paraId="3BDA4FDF" w14:textId="35618B9D" w:rsidR="002C603F" w:rsidRPr="002C603F" w:rsidRDefault="002C603F" w:rsidP="002C603F">
      <w:r w:rsidRPr="002C603F">
        <w:br w:type="page"/>
      </w:r>
    </w:p>
    <w:p w14:paraId="4136F71A" w14:textId="77777777" w:rsidR="002C603F" w:rsidRPr="002C603F" w:rsidRDefault="002C603F" w:rsidP="002C603F">
      <w:r w:rsidRPr="002C603F">
        <w:rPr>
          <w:noProof/>
        </w:rPr>
        <w:lastRenderedPageBreak/>
        <w:drawing>
          <wp:inline distT="0" distB="0" distL="0" distR="0" wp14:anchorId="07349ECC" wp14:editId="51814FDA">
            <wp:extent cx="5943600" cy="7685405"/>
            <wp:effectExtent l="0" t="0" r="0" b="0"/>
            <wp:docPr id="22" name="Picture 22" descr="An image of the great tree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n image of the great tree of lif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85405"/>
                    </a:xfrm>
                    <a:prstGeom prst="rect">
                      <a:avLst/>
                    </a:prstGeom>
                  </pic:spPr>
                </pic:pic>
              </a:graphicData>
            </a:graphic>
          </wp:inline>
        </w:drawing>
      </w:r>
      <w:r w:rsidRPr="002C603F">
        <w:br w:type="page"/>
      </w:r>
    </w:p>
    <w:p w14:paraId="46A8E079" w14:textId="11389877" w:rsidR="00D6018E" w:rsidRPr="002C603F" w:rsidRDefault="00F41CFB" w:rsidP="00D6018E">
      <w:pPr>
        <w:pStyle w:val="Heading1"/>
      </w:pPr>
      <w:bookmarkStart w:id="8" w:name="_Toc176277266"/>
      <w:bookmarkStart w:id="9" w:name="_Toc111102856"/>
      <w:r>
        <w:lastRenderedPageBreak/>
        <w:t>Maintaining Balance</w:t>
      </w:r>
      <w:bookmarkEnd w:id="8"/>
    </w:p>
    <w:p w14:paraId="57B86516" w14:textId="0063A73C" w:rsidR="00D6018E" w:rsidRPr="009847D0" w:rsidRDefault="00F41CFB" w:rsidP="00D6018E">
      <w:pPr>
        <w:rPr>
          <w:b/>
          <w:bCs/>
        </w:rPr>
      </w:pPr>
      <w:r w:rsidRPr="009847D0">
        <w:rPr>
          <w:b/>
          <w:bCs/>
        </w:rPr>
        <w:t xml:space="preserve">Sense of </w:t>
      </w:r>
      <w:r w:rsidR="009847D0" w:rsidRPr="009847D0">
        <w:rPr>
          <w:b/>
          <w:bCs/>
        </w:rPr>
        <w:t>Purpose</w:t>
      </w:r>
    </w:p>
    <w:p w14:paraId="7ED64573" w14:textId="77777777" w:rsidR="009847D0" w:rsidRPr="009847D0" w:rsidRDefault="009847D0" w:rsidP="00FF4D2F">
      <w:pPr>
        <w:pStyle w:val="ListParagraph"/>
        <w:numPr>
          <w:ilvl w:val="0"/>
          <w:numId w:val="14"/>
        </w:numPr>
      </w:pPr>
      <w:r w:rsidRPr="009847D0">
        <w:t>Spiritual Connectedness</w:t>
      </w:r>
    </w:p>
    <w:p w14:paraId="7D33525F" w14:textId="70D7EA34" w:rsidR="009847D0" w:rsidRPr="009847D0" w:rsidRDefault="009847D0" w:rsidP="00FF4D2F">
      <w:pPr>
        <w:pStyle w:val="ListParagraph"/>
        <w:numPr>
          <w:ilvl w:val="0"/>
          <w:numId w:val="14"/>
        </w:numPr>
      </w:pPr>
      <w:r w:rsidRPr="009847D0">
        <w:t>Optimism</w:t>
      </w:r>
    </w:p>
    <w:p w14:paraId="5600E351" w14:textId="34EC019F" w:rsidR="00F41CFB" w:rsidRDefault="009847D0" w:rsidP="00FF4D2F">
      <w:pPr>
        <w:pStyle w:val="ListParagraph"/>
        <w:numPr>
          <w:ilvl w:val="0"/>
          <w:numId w:val="14"/>
        </w:numPr>
      </w:pPr>
      <w:r w:rsidRPr="009847D0">
        <w:t>Goals</w:t>
      </w:r>
    </w:p>
    <w:p w14:paraId="36B40756" w14:textId="52A385E6" w:rsidR="00F41CFB" w:rsidRPr="009847D0" w:rsidRDefault="00F41CFB" w:rsidP="00D6018E">
      <w:pPr>
        <w:rPr>
          <w:b/>
          <w:bCs/>
        </w:rPr>
      </w:pPr>
      <w:r w:rsidRPr="009847D0">
        <w:rPr>
          <w:b/>
          <w:bCs/>
        </w:rPr>
        <w:t>Autonomy</w:t>
      </w:r>
    </w:p>
    <w:p w14:paraId="1A02F0EE" w14:textId="77777777" w:rsidR="009847D0" w:rsidRPr="009847D0" w:rsidRDefault="009847D0" w:rsidP="00FF4D2F">
      <w:pPr>
        <w:pStyle w:val="ListParagraph"/>
        <w:numPr>
          <w:ilvl w:val="0"/>
          <w:numId w:val="15"/>
        </w:numPr>
      </w:pPr>
      <w:r w:rsidRPr="009847D0">
        <w:t>Sense of Identity</w:t>
      </w:r>
    </w:p>
    <w:p w14:paraId="7DE19414" w14:textId="77777777" w:rsidR="009847D0" w:rsidRPr="009847D0" w:rsidRDefault="009847D0" w:rsidP="00FF4D2F">
      <w:pPr>
        <w:pStyle w:val="ListParagraph"/>
        <w:numPr>
          <w:ilvl w:val="0"/>
          <w:numId w:val="15"/>
        </w:numPr>
      </w:pPr>
      <w:r w:rsidRPr="009847D0">
        <w:t>Self-Awareness</w:t>
      </w:r>
    </w:p>
    <w:p w14:paraId="51FAB741" w14:textId="77777777" w:rsidR="009847D0" w:rsidRPr="009847D0" w:rsidRDefault="009847D0" w:rsidP="00FF4D2F">
      <w:pPr>
        <w:pStyle w:val="ListParagraph"/>
        <w:numPr>
          <w:ilvl w:val="0"/>
          <w:numId w:val="15"/>
        </w:numPr>
      </w:pPr>
      <w:r w:rsidRPr="009847D0">
        <w:t>Adaptive Distancing</w:t>
      </w:r>
    </w:p>
    <w:p w14:paraId="1A551959" w14:textId="77777777" w:rsidR="009847D0" w:rsidRPr="009847D0" w:rsidRDefault="009847D0" w:rsidP="00FF4D2F">
      <w:pPr>
        <w:pStyle w:val="ListParagraph"/>
        <w:numPr>
          <w:ilvl w:val="0"/>
          <w:numId w:val="15"/>
        </w:numPr>
      </w:pPr>
      <w:r w:rsidRPr="009847D0">
        <w:t>Task Mastery</w:t>
      </w:r>
    </w:p>
    <w:p w14:paraId="4203A305" w14:textId="47D0738D" w:rsidR="00F41CFB" w:rsidRPr="009847D0" w:rsidRDefault="00F41CFB" w:rsidP="00D6018E">
      <w:pPr>
        <w:rPr>
          <w:b/>
          <w:bCs/>
        </w:rPr>
      </w:pPr>
      <w:r w:rsidRPr="009847D0">
        <w:rPr>
          <w:b/>
          <w:bCs/>
        </w:rPr>
        <w:t>Social Competence</w:t>
      </w:r>
    </w:p>
    <w:p w14:paraId="700466A9" w14:textId="77777777" w:rsidR="00FF4D2F" w:rsidRPr="00FF4D2F" w:rsidRDefault="00FF4D2F" w:rsidP="00FF4D2F">
      <w:pPr>
        <w:pStyle w:val="ListParagraph"/>
        <w:numPr>
          <w:ilvl w:val="0"/>
          <w:numId w:val="16"/>
        </w:numPr>
      </w:pPr>
      <w:r w:rsidRPr="00FF4D2F">
        <w:t>Cultural Flexibility</w:t>
      </w:r>
    </w:p>
    <w:p w14:paraId="73E35E4C" w14:textId="77777777" w:rsidR="00FF4D2F" w:rsidRPr="00FF4D2F" w:rsidRDefault="00FF4D2F" w:rsidP="00FF4D2F">
      <w:pPr>
        <w:pStyle w:val="ListParagraph"/>
        <w:numPr>
          <w:ilvl w:val="0"/>
          <w:numId w:val="16"/>
        </w:numPr>
      </w:pPr>
      <w:r w:rsidRPr="00FF4D2F">
        <w:t>Sense of Humor</w:t>
      </w:r>
    </w:p>
    <w:p w14:paraId="74A58204" w14:textId="77777777" w:rsidR="00FF4D2F" w:rsidRPr="00FF4D2F" w:rsidRDefault="00FF4D2F" w:rsidP="00FF4D2F">
      <w:pPr>
        <w:pStyle w:val="ListParagraph"/>
        <w:numPr>
          <w:ilvl w:val="0"/>
          <w:numId w:val="16"/>
        </w:numPr>
      </w:pPr>
      <w:r w:rsidRPr="00FF4D2F">
        <w:t>Caring</w:t>
      </w:r>
    </w:p>
    <w:p w14:paraId="2DCF31A3" w14:textId="294F2253" w:rsidR="00F41CFB" w:rsidRPr="009847D0" w:rsidRDefault="00F41CFB" w:rsidP="00D6018E">
      <w:pPr>
        <w:rPr>
          <w:b/>
          <w:bCs/>
        </w:rPr>
      </w:pPr>
      <w:r w:rsidRPr="009847D0">
        <w:rPr>
          <w:b/>
          <w:bCs/>
        </w:rPr>
        <w:t xml:space="preserve">Problem Solving </w:t>
      </w:r>
    </w:p>
    <w:p w14:paraId="25D09292" w14:textId="77777777" w:rsidR="00FF4D2F" w:rsidRPr="00FF4D2F" w:rsidRDefault="00FF4D2F" w:rsidP="00FF4D2F">
      <w:pPr>
        <w:pStyle w:val="ListParagraph"/>
        <w:numPr>
          <w:ilvl w:val="0"/>
          <w:numId w:val="17"/>
        </w:numPr>
      </w:pPr>
      <w:r w:rsidRPr="00FF4D2F">
        <w:t>Planning</w:t>
      </w:r>
    </w:p>
    <w:p w14:paraId="4D93A6E8" w14:textId="77777777" w:rsidR="00FF4D2F" w:rsidRPr="00FF4D2F" w:rsidRDefault="00FF4D2F" w:rsidP="00FF4D2F">
      <w:pPr>
        <w:pStyle w:val="ListParagraph"/>
        <w:numPr>
          <w:ilvl w:val="0"/>
          <w:numId w:val="17"/>
        </w:numPr>
      </w:pPr>
      <w:r w:rsidRPr="00FF4D2F">
        <w:t>Critical Thinking</w:t>
      </w:r>
    </w:p>
    <w:p w14:paraId="3476F124" w14:textId="77777777" w:rsidR="00FF4D2F" w:rsidRPr="00FF4D2F" w:rsidRDefault="00FF4D2F" w:rsidP="00FF4D2F">
      <w:pPr>
        <w:pStyle w:val="ListParagraph"/>
        <w:numPr>
          <w:ilvl w:val="0"/>
          <w:numId w:val="17"/>
        </w:numPr>
      </w:pPr>
      <w:r w:rsidRPr="00FF4D2F">
        <w:t>Help Seeking</w:t>
      </w:r>
    </w:p>
    <w:p w14:paraId="34A9867D" w14:textId="77777777" w:rsidR="00D6018E" w:rsidRDefault="00D6018E" w:rsidP="00D6018E"/>
    <w:p w14:paraId="6B9E3A4F" w14:textId="77777777" w:rsidR="00FF4D2F" w:rsidRPr="002C603F" w:rsidRDefault="00FF4D2F" w:rsidP="00D6018E"/>
    <w:p w14:paraId="13C49F42" w14:textId="77777777" w:rsidR="00F41CFB" w:rsidRPr="00F41CFB" w:rsidRDefault="00F41CFB" w:rsidP="00F41CFB">
      <w:r w:rsidRPr="00F41CFB">
        <w:rPr>
          <w:i/>
          <w:iCs/>
        </w:rPr>
        <w:t xml:space="preserve">Source: </w:t>
      </w:r>
      <w:r w:rsidRPr="00F41CFB">
        <w:t xml:space="preserve">HeavyRunner </w:t>
      </w:r>
      <w:proofErr w:type="spellStart"/>
      <w:r w:rsidRPr="00F41CFB">
        <w:t>PrettyPaint</w:t>
      </w:r>
      <w:proofErr w:type="spellEnd"/>
      <w:r w:rsidRPr="00F41CFB">
        <w:t xml:space="preserve">, I., </w:t>
      </w:r>
      <w:r w:rsidRPr="00F41CFB">
        <w:rPr>
          <w:i/>
          <w:iCs/>
        </w:rPr>
        <w:t xml:space="preserve">Cultural Resilience: </w:t>
      </w:r>
      <w:proofErr w:type="spellStart"/>
      <w:r w:rsidRPr="00F41CFB">
        <w:rPr>
          <w:i/>
          <w:iCs/>
        </w:rPr>
        <w:t>Pisatsikamotaan</w:t>
      </w:r>
      <w:proofErr w:type="spellEnd"/>
      <w:r w:rsidRPr="00F41CFB">
        <w:rPr>
          <w:i/>
          <w:iCs/>
        </w:rPr>
        <w:t>: Finding Hope from the Inside Out</w:t>
      </w:r>
      <w:r w:rsidRPr="00F41CFB">
        <w:t xml:space="preserve"> (2012) and </w:t>
      </w:r>
      <w:r w:rsidRPr="00F41CFB">
        <w:rPr>
          <w:i/>
          <w:iCs/>
        </w:rPr>
        <w:t>Miracle Survivors: Promoting Resilience in Indian Students</w:t>
      </w:r>
      <w:r w:rsidRPr="00F41CFB">
        <w:t xml:space="preserve"> (2003). </w:t>
      </w:r>
    </w:p>
    <w:p w14:paraId="66993FBA" w14:textId="77777777" w:rsidR="00D6018E" w:rsidRPr="002C603F" w:rsidRDefault="00D6018E" w:rsidP="00D6018E">
      <w:pPr>
        <w:rPr>
          <w:b/>
        </w:rPr>
      </w:pPr>
      <w:r w:rsidRPr="002C603F">
        <w:br w:type="page"/>
      </w:r>
    </w:p>
    <w:p w14:paraId="707BF178" w14:textId="3F63E95A" w:rsidR="00FF4D2F" w:rsidRPr="002C603F" w:rsidRDefault="006F2DE0" w:rsidP="00FF4D2F">
      <w:pPr>
        <w:pStyle w:val="Heading1"/>
      </w:pPr>
      <w:bookmarkStart w:id="10" w:name="_Toc176277267"/>
      <w:r>
        <w:lastRenderedPageBreak/>
        <w:t>Coming From a Place of Purpose</w:t>
      </w:r>
      <w:bookmarkEnd w:id="10"/>
    </w:p>
    <w:p w14:paraId="5DEB801A" w14:textId="793D21F6" w:rsidR="00FF4D2F" w:rsidRPr="002C603F" w:rsidRDefault="006F2DE0" w:rsidP="00FF4D2F">
      <w:r>
        <w:t xml:space="preserve">Video available at: </w:t>
      </w:r>
      <w:hyperlink r:id="rId15" w:history="1">
        <w:r w:rsidRPr="00864E73">
          <w:rPr>
            <w:rStyle w:val="Hyperlink"/>
          </w:rPr>
          <w:t>https://youtu.be/ZQQzq4nQ0Is</w:t>
        </w:r>
      </w:hyperlink>
      <w:r>
        <w:t xml:space="preserve">. </w:t>
      </w:r>
    </w:p>
    <w:p w14:paraId="4E52737E" w14:textId="77777777" w:rsidR="00C67782" w:rsidRDefault="00C67782" w:rsidP="00C67782"/>
    <w:p w14:paraId="7F4B2143" w14:textId="5695DD2A" w:rsidR="00C67782" w:rsidRPr="00C67782" w:rsidRDefault="00C67782" w:rsidP="00C67782">
      <w:pPr>
        <w:rPr>
          <w:b/>
        </w:rPr>
      </w:pPr>
      <w:r w:rsidRPr="00C67782">
        <w:t>How can the seven grandfather teachings or your own cultural values be applied to your shared purpose?</w:t>
      </w:r>
    </w:p>
    <w:p w14:paraId="0C10759A" w14:textId="77777777" w:rsidR="00FF4D2F" w:rsidRPr="002C603F" w:rsidRDefault="00FF4D2F" w:rsidP="00FF4D2F"/>
    <w:p w14:paraId="6E7C59F4" w14:textId="77777777" w:rsidR="00FF4D2F" w:rsidRPr="002C603F" w:rsidRDefault="00FF4D2F" w:rsidP="00FF4D2F">
      <w:pPr>
        <w:rPr>
          <w:b/>
        </w:rPr>
      </w:pPr>
      <w:r w:rsidRPr="002C603F">
        <w:br w:type="page"/>
      </w:r>
    </w:p>
    <w:p w14:paraId="7DDEF621" w14:textId="77777777" w:rsidR="002C603F" w:rsidRPr="002C603F" w:rsidRDefault="002C603F" w:rsidP="00D66EA1">
      <w:pPr>
        <w:pStyle w:val="Heading1"/>
      </w:pPr>
      <w:bookmarkStart w:id="11" w:name="_Toc176277268"/>
      <w:r w:rsidRPr="002C603F">
        <w:lastRenderedPageBreak/>
        <w:t>Defining Tribal Child Welfare Success Through Shared Purpose</w:t>
      </w:r>
      <w:bookmarkEnd w:id="9"/>
      <w:bookmarkEnd w:id="11"/>
    </w:p>
    <w:p w14:paraId="6D9540E7" w14:textId="77777777" w:rsidR="002C603F" w:rsidRPr="002C603F" w:rsidRDefault="002C603F" w:rsidP="002C603F"/>
    <w:p w14:paraId="11E7D3EF" w14:textId="2CDA9236" w:rsidR="002C603F" w:rsidRPr="00C66ABB" w:rsidRDefault="002C603F" w:rsidP="002C603F">
      <w:pPr>
        <w:rPr>
          <w:bCs/>
        </w:rPr>
      </w:pPr>
      <w:r w:rsidRPr="002C603F">
        <w:t>In the summer, you drafted a definition of success in tribal child welfare. Now, we want you to further develop your definition with the lens of a shared purpose.</w:t>
      </w:r>
      <w:r w:rsidR="00C66ABB">
        <w:t xml:space="preserve"> </w:t>
      </w:r>
      <w:r w:rsidR="00C66ABB">
        <w:rPr>
          <w:bCs/>
        </w:rPr>
        <w:t xml:space="preserve">Use the space below to write your definition. </w:t>
      </w:r>
    </w:p>
    <w:p w14:paraId="05BA2E9A" w14:textId="77777777" w:rsidR="002C603F" w:rsidRPr="002C603F" w:rsidRDefault="002C603F" w:rsidP="002C603F"/>
    <w:p w14:paraId="529A74F4" w14:textId="77777777" w:rsidR="002C603F" w:rsidRPr="002C603F" w:rsidRDefault="002C603F" w:rsidP="002C603F">
      <w:pPr>
        <w:rPr>
          <w:b/>
        </w:rPr>
      </w:pPr>
      <w:r w:rsidRPr="002C603F">
        <w:br w:type="page"/>
      </w:r>
    </w:p>
    <w:p w14:paraId="0E5D9227" w14:textId="75E24EA7" w:rsidR="005004E4" w:rsidRDefault="005004E4" w:rsidP="005004E4">
      <w:pPr>
        <w:pStyle w:val="Heading1"/>
      </w:pPr>
      <w:bookmarkStart w:id="12" w:name="_Toc176277269"/>
      <w:bookmarkStart w:id="13" w:name="_Toc111102857"/>
      <w:r>
        <w:lastRenderedPageBreak/>
        <w:t>Telling Your Story</w:t>
      </w:r>
      <w:bookmarkEnd w:id="12"/>
    </w:p>
    <w:p w14:paraId="6D6A73E5" w14:textId="6710806B" w:rsidR="005004E4" w:rsidRPr="005004E4" w:rsidRDefault="00D7613C" w:rsidP="005004E4">
      <w:r>
        <w:t xml:space="preserve">This video is available at: </w:t>
      </w:r>
      <w:hyperlink r:id="rId16" w:history="1">
        <w:r w:rsidRPr="00864E73">
          <w:rPr>
            <w:rStyle w:val="Hyperlink"/>
          </w:rPr>
          <w:t>https://youtu.be/KZ76AlpXiT8</w:t>
        </w:r>
      </w:hyperlink>
      <w:r>
        <w:t xml:space="preserve">. </w:t>
      </w:r>
    </w:p>
    <w:p w14:paraId="7F606319" w14:textId="77777777" w:rsidR="005004E4" w:rsidRPr="002C603F" w:rsidRDefault="005004E4" w:rsidP="005004E4"/>
    <w:p w14:paraId="1355BA1B" w14:textId="77777777" w:rsidR="00F17252" w:rsidRDefault="00F17252" w:rsidP="00F17252">
      <w:pPr>
        <w:pStyle w:val="ListParagraph"/>
        <w:numPr>
          <w:ilvl w:val="0"/>
          <w:numId w:val="19"/>
        </w:numPr>
      </w:pPr>
      <w:r w:rsidRPr="00F17252">
        <w:t>When you think of a leader, what is their story in your mind?</w:t>
      </w:r>
    </w:p>
    <w:p w14:paraId="24F4CCFC" w14:textId="77777777" w:rsidR="00F17252" w:rsidRDefault="00F17252" w:rsidP="00F17252"/>
    <w:p w14:paraId="3C3EDC05" w14:textId="77777777" w:rsidR="00F17252" w:rsidRDefault="00F17252" w:rsidP="00F17252"/>
    <w:p w14:paraId="4E5C86A6" w14:textId="77777777" w:rsidR="00F17252" w:rsidRDefault="00F17252" w:rsidP="00F17252"/>
    <w:p w14:paraId="63A80613" w14:textId="77777777" w:rsidR="00F17252" w:rsidRPr="00F17252" w:rsidRDefault="00F17252" w:rsidP="00F17252"/>
    <w:p w14:paraId="5AD167D6" w14:textId="77777777" w:rsidR="00F17252" w:rsidRPr="00F17252" w:rsidRDefault="00F17252" w:rsidP="00F17252">
      <w:pPr>
        <w:pStyle w:val="ListParagraph"/>
        <w:numPr>
          <w:ilvl w:val="0"/>
          <w:numId w:val="19"/>
        </w:numPr>
      </w:pPr>
      <w:r w:rsidRPr="00F17252">
        <w:t>How would you tell your leadership story?</w:t>
      </w:r>
    </w:p>
    <w:p w14:paraId="2FC6A354" w14:textId="77777777" w:rsidR="005004E4" w:rsidRPr="002C603F" w:rsidRDefault="005004E4" w:rsidP="005004E4"/>
    <w:p w14:paraId="7274A10F" w14:textId="77777777" w:rsidR="005004E4" w:rsidRPr="002C603F" w:rsidRDefault="005004E4" w:rsidP="005004E4"/>
    <w:p w14:paraId="7F53AA97" w14:textId="77777777" w:rsidR="005004E4" w:rsidRPr="002C603F" w:rsidRDefault="005004E4" w:rsidP="005004E4">
      <w:r w:rsidRPr="002C603F">
        <w:br w:type="page"/>
      </w:r>
    </w:p>
    <w:p w14:paraId="0A859886" w14:textId="3264CFBC" w:rsidR="002C603F" w:rsidRPr="002C603F" w:rsidRDefault="003C282E" w:rsidP="00D66EA1">
      <w:pPr>
        <w:pStyle w:val="Heading1"/>
      </w:pPr>
      <w:bookmarkStart w:id="14" w:name="_Toc176277270"/>
      <w:bookmarkEnd w:id="13"/>
      <w:r>
        <w:lastRenderedPageBreak/>
        <w:t>What Will Your Leadership Story Be?</w:t>
      </w:r>
      <w:bookmarkEnd w:id="14"/>
    </w:p>
    <w:p w14:paraId="42390507" w14:textId="7F007602" w:rsidR="002C603F" w:rsidRPr="002C603F" w:rsidRDefault="002C603F" w:rsidP="002C603F">
      <w:r w:rsidRPr="002C603F">
        <w:t>Think about a leadership moment when you felt the most confident. This is a time you felt powerful and alive. Your senses were heightened, and you felt on top of the world. You were filled with excitement. You were so alive you did not care what anyone else thought. Where are you? What are you doing? Who is around you? How are you impacting them? Now</w:t>
      </w:r>
      <w:r w:rsidR="00AB3FD1">
        <w:t xml:space="preserve"> </w:t>
      </w:r>
      <w:r w:rsidRPr="002C603F">
        <w:t>write down all the thoughts and feelings that arose for you.</w:t>
      </w:r>
    </w:p>
    <w:p w14:paraId="2082A7CD" w14:textId="77777777" w:rsidR="002C603F" w:rsidRPr="002C603F" w:rsidRDefault="002C603F" w:rsidP="002C603F"/>
    <w:p w14:paraId="4F6C172C" w14:textId="77777777" w:rsidR="002C603F" w:rsidRPr="002C603F" w:rsidRDefault="002C603F" w:rsidP="002C603F"/>
    <w:p w14:paraId="00C1D991" w14:textId="77777777" w:rsidR="002C603F" w:rsidRPr="002C603F" w:rsidRDefault="002C603F" w:rsidP="002C603F"/>
    <w:p w14:paraId="27C43657" w14:textId="77777777" w:rsidR="002C603F" w:rsidRPr="002C603F" w:rsidRDefault="002C603F" w:rsidP="002C603F">
      <w:r w:rsidRPr="002C603F">
        <w:br w:type="page"/>
      </w:r>
    </w:p>
    <w:p w14:paraId="2D6576F5" w14:textId="77777777" w:rsidR="002C603F" w:rsidRPr="002C603F" w:rsidRDefault="002C603F" w:rsidP="00D66EA1">
      <w:pPr>
        <w:pStyle w:val="Heading1"/>
      </w:pPr>
      <w:bookmarkStart w:id="15" w:name="_Toc111102858"/>
      <w:bookmarkStart w:id="16" w:name="_Toc176277271"/>
      <w:r w:rsidRPr="002C603F">
        <w:lastRenderedPageBreak/>
        <w:t>Case Study: Applying Margaret’s Story</w:t>
      </w:r>
      <w:bookmarkEnd w:id="15"/>
      <w:bookmarkEnd w:id="16"/>
    </w:p>
    <w:p w14:paraId="289161B2" w14:textId="1B58E8FC" w:rsidR="002C603F" w:rsidRDefault="00F54BC9" w:rsidP="002C603F">
      <w:r>
        <w:t xml:space="preserve">This video is available at: </w:t>
      </w:r>
      <w:hyperlink r:id="rId17" w:history="1">
        <w:r w:rsidRPr="00864E73">
          <w:rPr>
            <w:rStyle w:val="Hyperlink"/>
          </w:rPr>
          <w:t>https://youtu.be/tX-a05RbKu8</w:t>
        </w:r>
      </w:hyperlink>
      <w:r>
        <w:t xml:space="preserve">. </w:t>
      </w:r>
    </w:p>
    <w:p w14:paraId="31257832" w14:textId="77777777" w:rsidR="00F54BC9" w:rsidRPr="002C603F" w:rsidRDefault="00F54BC9" w:rsidP="002C603F"/>
    <w:p w14:paraId="6C5DACD6" w14:textId="33822A59" w:rsidR="002C603F" w:rsidRPr="002C603F" w:rsidRDefault="002C603F" w:rsidP="002C603F">
      <w:pPr>
        <w:numPr>
          <w:ilvl w:val="0"/>
          <w:numId w:val="12"/>
        </w:numPr>
      </w:pPr>
      <w:r w:rsidRPr="002C603F">
        <w:t xml:space="preserve">Where is your program, and where do you want </w:t>
      </w:r>
      <w:r w:rsidR="004153A5">
        <w:t xml:space="preserve">it </w:t>
      </w:r>
      <w:r w:rsidRPr="002C603F">
        <w:t>to be?</w:t>
      </w:r>
    </w:p>
    <w:p w14:paraId="60BC74A8" w14:textId="77777777" w:rsidR="002C603F" w:rsidRPr="002C603F" w:rsidRDefault="002C603F" w:rsidP="002C603F"/>
    <w:p w14:paraId="38D42A46" w14:textId="77777777" w:rsidR="002C603F" w:rsidRPr="002C603F" w:rsidRDefault="002C603F" w:rsidP="002C603F">
      <w:pPr>
        <w:numPr>
          <w:ilvl w:val="0"/>
          <w:numId w:val="12"/>
        </w:numPr>
      </w:pPr>
      <w:r w:rsidRPr="002C603F">
        <w:t>What purpose will your leadership provide to your coworkers, your families, your community, and your tribe?</w:t>
      </w:r>
    </w:p>
    <w:p w14:paraId="3E667FB8" w14:textId="77777777" w:rsidR="002C603F" w:rsidRPr="002C603F" w:rsidRDefault="002C603F" w:rsidP="002C603F"/>
    <w:p w14:paraId="7D3E89D6" w14:textId="77777777" w:rsidR="002C603F" w:rsidRPr="002C603F" w:rsidRDefault="002C603F" w:rsidP="002C603F">
      <w:pPr>
        <w:numPr>
          <w:ilvl w:val="0"/>
          <w:numId w:val="12"/>
        </w:numPr>
      </w:pPr>
      <w:r w:rsidRPr="002C603F">
        <w:t>What ripple effects will your leadership story have?</w:t>
      </w:r>
    </w:p>
    <w:p w14:paraId="633AC855" w14:textId="77777777" w:rsidR="002C603F" w:rsidRPr="002C603F" w:rsidRDefault="002C603F" w:rsidP="002C603F"/>
    <w:p w14:paraId="61244CCE" w14:textId="77777777" w:rsidR="002C603F" w:rsidRPr="002C603F" w:rsidRDefault="002C603F" w:rsidP="002C603F">
      <w:pPr>
        <w:numPr>
          <w:ilvl w:val="0"/>
          <w:numId w:val="12"/>
        </w:numPr>
      </w:pPr>
      <w:r w:rsidRPr="002C603F">
        <w:t>Where do you want your community to be in seven generations?</w:t>
      </w:r>
    </w:p>
    <w:p w14:paraId="48A35234" w14:textId="77777777" w:rsidR="002C603F" w:rsidRPr="002C603F" w:rsidRDefault="002C603F" w:rsidP="002C603F">
      <w:r w:rsidRPr="002C603F">
        <w:br w:type="page"/>
      </w:r>
    </w:p>
    <w:p w14:paraId="3C9566CA" w14:textId="77777777" w:rsidR="002C603F" w:rsidRPr="002C603F" w:rsidRDefault="002C603F" w:rsidP="00D66EA1">
      <w:pPr>
        <w:pStyle w:val="Heading1"/>
      </w:pPr>
      <w:bookmarkStart w:id="17" w:name="_Toc111102859"/>
      <w:bookmarkStart w:id="18" w:name="_Toc176277272"/>
      <w:r w:rsidRPr="002C603F">
        <w:lastRenderedPageBreak/>
        <w:t>Mobilizing Resources</w:t>
      </w:r>
      <w:bookmarkEnd w:id="17"/>
      <w:bookmarkEnd w:id="18"/>
    </w:p>
    <w:p w14:paraId="4A951B50" w14:textId="77777777" w:rsidR="002C603F" w:rsidRPr="002C603F" w:rsidRDefault="002C603F" w:rsidP="002C603F"/>
    <w:p w14:paraId="5545B449" w14:textId="77777777" w:rsidR="002C603F" w:rsidRPr="002C603F" w:rsidRDefault="002C603F" w:rsidP="002C603F">
      <w:r w:rsidRPr="002C603F">
        <w:t xml:space="preserve">Tribal Information Exchange: </w:t>
      </w:r>
      <w:hyperlink r:id="rId18" w:history="1">
        <w:r w:rsidRPr="002C603F">
          <w:rPr>
            <w:rStyle w:val="Hyperlink"/>
          </w:rPr>
          <w:t>https://tribalinformationexchange.org/</w:t>
        </w:r>
      </w:hyperlink>
      <w:r w:rsidRPr="002C603F">
        <w:t xml:space="preserve"> </w:t>
      </w:r>
    </w:p>
    <w:p w14:paraId="6E2247C2" w14:textId="77777777" w:rsidR="002C603F" w:rsidRPr="002C603F" w:rsidRDefault="002C603F" w:rsidP="002C603F"/>
    <w:p w14:paraId="14F51802" w14:textId="0BFAD8D1" w:rsidR="002C603F" w:rsidRDefault="00C560B1" w:rsidP="002C603F">
      <w:r>
        <w:t xml:space="preserve">Capacity Building Center for Tribes: </w:t>
      </w:r>
      <w:hyperlink r:id="rId19" w:history="1">
        <w:r w:rsidRPr="00864E73">
          <w:rPr>
            <w:rStyle w:val="Hyperlink"/>
          </w:rPr>
          <w:t>https://capacity.childwelfare.gov/tribes</w:t>
        </w:r>
      </w:hyperlink>
    </w:p>
    <w:p w14:paraId="657F519B" w14:textId="77777777" w:rsidR="00C560B1" w:rsidRDefault="00C560B1" w:rsidP="002C603F"/>
    <w:p w14:paraId="19A6C7CA" w14:textId="77777777" w:rsidR="002C603F" w:rsidRPr="002C603F" w:rsidRDefault="002C603F" w:rsidP="002C603F">
      <w:r w:rsidRPr="002C603F">
        <w:br w:type="page"/>
      </w:r>
    </w:p>
    <w:p w14:paraId="7D4E8C08" w14:textId="3F5E8FD6" w:rsidR="00EA4BD0" w:rsidRPr="007F09B7" w:rsidRDefault="00CD7472" w:rsidP="007F09B7">
      <w:pPr>
        <w:pStyle w:val="Heading1"/>
      </w:pPr>
      <w:bookmarkStart w:id="19" w:name="_Toc176277273"/>
      <w:r>
        <w:lastRenderedPageBreak/>
        <w:t>Adaptive Leadership</w:t>
      </w:r>
      <w:bookmarkEnd w:id="19"/>
    </w:p>
    <w:p w14:paraId="29FD7485" w14:textId="11728963" w:rsidR="00CD7472" w:rsidRDefault="00CD7472" w:rsidP="00CD7472"/>
    <w:p w14:paraId="1598CBF3" w14:textId="4A346A1A" w:rsidR="44AB5A2B" w:rsidRDefault="44AB5A2B" w:rsidP="29CE1BEC">
      <w:pPr>
        <w:rPr>
          <w:rFonts w:eastAsia="Open Sans"/>
          <w:i/>
          <w:iCs/>
          <w:szCs w:val="24"/>
        </w:rPr>
      </w:pPr>
      <w:r w:rsidRPr="29CE1BEC">
        <w:rPr>
          <w:i/>
          <w:iCs/>
        </w:rPr>
        <w:t xml:space="preserve">As you have learned about </w:t>
      </w:r>
      <w:r w:rsidR="001C516C">
        <w:rPr>
          <w:i/>
          <w:iCs/>
        </w:rPr>
        <w:t>a</w:t>
      </w:r>
      <w:r w:rsidRPr="29CE1BEC">
        <w:rPr>
          <w:i/>
          <w:iCs/>
        </w:rPr>
        <w:t xml:space="preserve">daptive </w:t>
      </w:r>
      <w:r w:rsidR="001C516C">
        <w:rPr>
          <w:i/>
          <w:iCs/>
        </w:rPr>
        <w:t>l</w:t>
      </w:r>
      <w:r w:rsidRPr="29CE1BEC">
        <w:rPr>
          <w:i/>
          <w:iCs/>
        </w:rPr>
        <w:t>eadership over the first two days, we are providing a space here for you to start writing down what challenges you are currently facing in your program.</w:t>
      </w:r>
    </w:p>
    <w:p w14:paraId="213E24BE" w14:textId="7E5BAFE1" w:rsidR="44AB5A2B" w:rsidRDefault="44AB5A2B" w:rsidP="29CE1BEC">
      <w:pPr>
        <w:rPr>
          <w:rFonts w:eastAsia="Open Sans"/>
          <w:i/>
          <w:iCs/>
          <w:szCs w:val="24"/>
        </w:rPr>
      </w:pPr>
      <w:r w:rsidRPr="29CE1BEC">
        <w:rPr>
          <w:rFonts w:eastAsia="Open Sans"/>
          <w:i/>
          <w:iCs/>
          <w:szCs w:val="24"/>
        </w:rPr>
        <w:t>Challenges you are currently facing:</w:t>
      </w:r>
    </w:p>
    <w:p w14:paraId="5D468AAF" w14:textId="77738C55" w:rsidR="3C48BA46" w:rsidRDefault="3C48BA46" w:rsidP="29CE1BEC">
      <w:pPr>
        <w:rPr>
          <w:rFonts w:eastAsia="Open Sans"/>
          <w:i/>
          <w:iCs/>
          <w:szCs w:val="24"/>
        </w:rPr>
      </w:pPr>
      <w:r w:rsidRPr="29CE1BEC">
        <w:rPr>
          <w:rFonts w:eastAsia="Open Sans"/>
          <w:i/>
          <w:iCs/>
          <w:szCs w:val="24"/>
        </w:rPr>
        <w:t>________________________________________________________________________________________________</w:t>
      </w:r>
    </w:p>
    <w:p w14:paraId="409210AF" w14:textId="77738C55" w:rsidR="3C48BA46" w:rsidRDefault="3C48BA46" w:rsidP="29CE1BEC">
      <w:pPr>
        <w:rPr>
          <w:rFonts w:eastAsia="Open Sans"/>
          <w:i/>
          <w:iCs/>
          <w:szCs w:val="24"/>
        </w:rPr>
      </w:pPr>
      <w:r w:rsidRPr="29CE1BEC">
        <w:rPr>
          <w:rFonts w:eastAsia="Open Sans"/>
          <w:i/>
          <w:iCs/>
          <w:szCs w:val="24"/>
        </w:rPr>
        <w:t>________________________________________________________________________________________________</w:t>
      </w:r>
    </w:p>
    <w:p w14:paraId="3E377195" w14:textId="77738C55" w:rsidR="3C48BA46" w:rsidRDefault="3C48BA46" w:rsidP="29CE1BEC">
      <w:pPr>
        <w:rPr>
          <w:rFonts w:eastAsia="Open Sans"/>
          <w:i/>
          <w:iCs/>
          <w:szCs w:val="24"/>
        </w:rPr>
      </w:pPr>
      <w:r w:rsidRPr="29CE1BEC">
        <w:rPr>
          <w:rFonts w:eastAsia="Open Sans"/>
          <w:i/>
          <w:iCs/>
          <w:szCs w:val="24"/>
        </w:rPr>
        <w:t>________________________________________________________________________________________________</w:t>
      </w:r>
    </w:p>
    <w:p w14:paraId="4887FC8A" w14:textId="77738C55" w:rsidR="3C48BA46" w:rsidRDefault="3C48BA46" w:rsidP="29CE1BEC">
      <w:pPr>
        <w:rPr>
          <w:rFonts w:eastAsia="Open Sans"/>
          <w:i/>
          <w:iCs/>
          <w:szCs w:val="24"/>
        </w:rPr>
      </w:pPr>
      <w:r w:rsidRPr="29CE1BEC">
        <w:rPr>
          <w:rFonts w:eastAsia="Open Sans"/>
          <w:i/>
          <w:iCs/>
          <w:szCs w:val="24"/>
        </w:rPr>
        <w:t>________________________________________________________________________________________________</w:t>
      </w:r>
    </w:p>
    <w:p w14:paraId="0A5ACB4D" w14:textId="77738C55" w:rsidR="3C48BA46" w:rsidRDefault="3C48BA46" w:rsidP="29CE1BEC">
      <w:pPr>
        <w:rPr>
          <w:rFonts w:eastAsia="Open Sans"/>
          <w:i/>
          <w:iCs/>
          <w:szCs w:val="24"/>
        </w:rPr>
      </w:pPr>
      <w:r w:rsidRPr="29CE1BEC">
        <w:rPr>
          <w:rFonts w:eastAsia="Open Sans"/>
          <w:i/>
          <w:iCs/>
          <w:szCs w:val="24"/>
        </w:rPr>
        <w:t>________________________________________________________________________________________________</w:t>
      </w:r>
    </w:p>
    <w:p w14:paraId="2E780A34" w14:textId="77738C55" w:rsidR="3C48BA46" w:rsidRDefault="3C48BA46" w:rsidP="29CE1BEC">
      <w:pPr>
        <w:rPr>
          <w:rFonts w:eastAsia="Open Sans"/>
          <w:i/>
          <w:iCs/>
          <w:szCs w:val="24"/>
        </w:rPr>
      </w:pPr>
      <w:r w:rsidRPr="29CE1BEC">
        <w:rPr>
          <w:rFonts w:eastAsia="Open Sans"/>
          <w:i/>
          <w:iCs/>
          <w:szCs w:val="24"/>
        </w:rPr>
        <w:t>________________________________________________________________________________________________</w:t>
      </w:r>
    </w:p>
    <w:p w14:paraId="33CA48A3" w14:textId="77738C55" w:rsidR="3C48BA46" w:rsidRDefault="3C48BA46" w:rsidP="29CE1BEC">
      <w:pPr>
        <w:rPr>
          <w:rFonts w:eastAsia="Open Sans"/>
          <w:i/>
          <w:iCs/>
          <w:szCs w:val="24"/>
        </w:rPr>
      </w:pPr>
      <w:r w:rsidRPr="29CE1BEC">
        <w:rPr>
          <w:rFonts w:eastAsia="Open Sans"/>
          <w:i/>
          <w:iCs/>
          <w:szCs w:val="24"/>
        </w:rPr>
        <w:t>________________________________________________________________________________________________</w:t>
      </w:r>
    </w:p>
    <w:p w14:paraId="2850AE38" w14:textId="77738C55" w:rsidR="3C48BA46" w:rsidRDefault="3C48BA46" w:rsidP="29CE1BEC">
      <w:pPr>
        <w:rPr>
          <w:rFonts w:eastAsia="Open Sans"/>
          <w:i/>
          <w:iCs/>
          <w:szCs w:val="24"/>
        </w:rPr>
      </w:pPr>
      <w:r w:rsidRPr="29CE1BEC">
        <w:rPr>
          <w:rFonts w:eastAsia="Open Sans"/>
          <w:i/>
          <w:iCs/>
          <w:szCs w:val="24"/>
        </w:rPr>
        <w:t>________________________________________________________________________________________________</w:t>
      </w:r>
    </w:p>
    <w:p w14:paraId="28FAE5C8" w14:textId="151B9BF5" w:rsidR="7C8E544B" w:rsidRDefault="7C8E544B" w:rsidP="29CE1BEC">
      <w:pPr>
        <w:rPr>
          <w:rFonts w:eastAsia="Open Sans"/>
          <w:i/>
          <w:iCs/>
          <w:szCs w:val="24"/>
        </w:rPr>
      </w:pPr>
      <w:r w:rsidRPr="29CE1BEC">
        <w:rPr>
          <w:rFonts w:eastAsia="Open Sans"/>
          <w:i/>
          <w:iCs/>
          <w:szCs w:val="24"/>
        </w:rPr>
        <w:t>Now that you have listed out some of your current challenges</w:t>
      </w:r>
      <w:r w:rsidR="00023ED4">
        <w:rPr>
          <w:rFonts w:eastAsia="Open Sans"/>
          <w:i/>
          <w:iCs/>
          <w:szCs w:val="24"/>
        </w:rPr>
        <w:t>, p</w:t>
      </w:r>
      <w:r w:rsidRPr="29CE1BEC">
        <w:rPr>
          <w:rFonts w:eastAsia="Open Sans"/>
          <w:i/>
          <w:iCs/>
          <w:szCs w:val="24"/>
        </w:rPr>
        <w:t xml:space="preserve">ut them into columns of </w:t>
      </w:r>
      <w:r w:rsidR="00023ED4">
        <w:rPr>
          <w:rFonts w:eastAsia="Open Sans"/>
          <w:i/>
          <w:iCs/>
          <w:szCs w:val="24"/>
        </w:rPr>
        <w:t>“</w:t>
      </w:r>
      <w:r w:rsidRPr="29CE1BEC">
        <w:rPr>
          <w:rFonts w:eastAsia="Open Sans"/>
          <w:i/>
          <w:iCs/>
          <w:szCs w:val="24"/>
        </w:rPr>
        <w:t>technical</w:t>
      </w:r>
      <w:r w:rsidR="00023ED4">
        <w:rPr>
          <w:rFonts w:eastAsia="Open Sans"/>
          <w:i/>
          <w:iCs/>
          <w:szCs w:val="24"/>
        </w:rPr>
        <w:t>”</w:t>
      </w:r>
      <w:r w:rsidRPr="29CE1BEC">
        <w:rPr>
          <w:rFonts w:eastAsia="Open Sans"/>
          <w:i/>
          <w:iCs/>
          <w:szCs w:val="24"/>
        </w:rPr>
        <w:t xml:space="preserve"> and </w:t>
      </w:r>
      <w:r w:rsidR="00023ED4">
        <w:rPr>
          <w:rFonts w:eastAsia="Open Sans"/>
          <w:i/>
          <w:iCs/>
          <w:szCs w:val="24"/>
        </w:rPr>
        <w:t>“</w:t>
      </w:r>
      <w:r w:rsidRPr="29CE1BEC">
        <w:rPr>
          <w:rFonts w:eastAsia="Open Sans"/>
          <w:i/>
          <w:iCs/>
          <w:szCs w:val="24"/>
        </w:rPr>
        <w:t>adaptive.</w:t>
      </w:r>
      <w:r w:rsidR="00023ED4">
        <w:rPr>
          <w:rFonts w:eastAsia="Open Sans"/>
          <w:i/>
          <w:iCs/>
          <w:szCs w:val="24"/>
        </w:rPr>
        <w:t>”</w:t>
      </w:r>
      <w:r w:rsidRPr="29CE1BEC">
        <w:rPr>
          <w:rFonts w:eastAsia="Open Sans"/>
          <w:i/>
          <w:iCs/>
          <w:szCs w:val="24"/>
        </w:rPr>
        <w:t xml:space="preserve"> This can allow you to begin determining how you mig</w:t>
      </w:r>
      <w:r w:rsidR="3D6C6D56" w:rsidRPr="29CE1BEC">
        <w:rPr>
          <w:rFonts w:eastAsia="Open Sans"/>
          <w:i/>
          <w:iCs/>
          <w:szCs w:val="24"/>
        </w:rPr>
        <w:t xml:space="preserve">ht want to address these challenges as you learn more about </w:t>
      </w:r>
      <w:r w:rsidR="001E1CC3">
        <w:rPr>
          <w:rFonts w:eastAsia="Open Sans"/>
          <w:i/>
          <w:iCs/>
          <w:szCs w:val="24"/>
        </w:rPr>
        <w:t>a</w:t>
      </w:r>
      <w:r w:rsidR="3D6C6D56" w:rsidRPr="29CE1BEC">
        <w:rPr>
          <w:rFonts w:eastAsia="Open Sans"/>
          <w:i/>
          <w:iCs/>
          <w:szCs w:val="24"/>
        </w:rPr>
        <w:t xml:space="preserve">daptive </w:t>
      </w:r>
      <w:r w:rsidR="001E1CC3">
        <w:rPr>
          <w:rFonts w:eastAsia="Open Sans"/>
          <w:i/>
          <w:iCs/>
          <w:szCs w:val="24"/>
        </w:rPr>
        <w:t>l</w:t>
      </w:r>
      <w:r w:rsidR="3D6C6D56" w:rsidRPr="29CE1BEC">
        <w:rPr>
          <w:rFonts w:eastAsia="Open Sans"/>
          <w:i/>
          <w:iCs/>
          <w:szCs w:val="24"/>
        </w:rPr>
        <w:t xml:space="preserve">eadership in the next </w:t>
      </w:r>
      <w:r w:rsidR="001E1CC3">
        <w:rPr>
          <w:rFonts w:eastAsia="Open Sans"/>
          <w:i/>
          <w:iCs/>
          <w:szCs w:val="24"/>
        </w:rPr>
        <w:t>two</w:t>
      </w:r>
      <w:r w:rsidR="3D6C6D56" w:rsidRPr="29CE1BEC">
        <w:rPr>
          <w:rFonts w:eastAsia="Open Sans"/>
          <w:i/>
          <w:iCs/>
          <w:szCs w:val="24"/>
        </w:rPr>
        <w:t xml:space="preserve"> days.</w:t>
      </w:r>
    </w:p>
    <w:tbl>
      <w:tblPr>
        <w:tblStyle w:val="TableGrid"/>
        <w:tblW w:w="0" w:type="auto"/>
        <w:tblLayout w:type="fixed"/>
        <w:tblLook w:val="06A0" w:firstRow="1" w:lastRow="0" w:firstColumn="1" w:lastColumn="0" w:noHBand="1" w:noVBand="1"/>
      </w:tblPr>
      <w:tblGrid>
        <w:gridCol w:w="4680"/>
        <w:gridCol w:w="4680"/>
      </w:tblGrid>
      <w:tr w:rsidR="29CE1BEC" w14:paraId="4DBC50D5" w14:textId="77777777" w:rsidTr="29CE1BEC">
        <w:tc>
          <w:tcPr>
            <w:tcW w:w="4680" w:type="dxa"/>
            <w:shd w:val="clear" w:color="auto" w:fill="E7E7EB" w:themeFill="accent6" w:themeFillTint="33"/>
          </w:tcPr>
          <w:p w14:paraId="392FCA11" w14:textId="2BA4C45E" w:rsidR="7C8E544B" w:rsidRDefault="7C8E544B" w:rsidP="29CE1BEC">
            <w:pPr>
              <w:rPr>
                <w:rFonts w:eastAsia="Open Sans"/>
                <w:b/>
                <w:bCs/>
                <w:szCs w:val="24"/>
              </w:rPr>
            </w:pPr>
            <w:r w:rsidRPr="29CE1BEC">
              <w:rPr>
                <w:rFonts w:eastAsia="Open Sans"/>
                <w:b/>
                <w:bCs/>
                <w:szCs w:val="24"/>
              </w:rPr>
              <w:t>Technical</w:t>
            </w:r>
          </w:p>
        </w:tc>
        <w:tc>
          <w:tcPr>
            <w:tcW w:w="4680" w:type="dxa"/>
            <w:shd w:val="clear" w:color="auto" w:fill="E7E7EB" w:themeFill="accent6" w:themeFillTint="33"/>
          </w:tcPr>
          <w:p w14:paraId="0AD86AC2" w14:textId="39ABF698" w:rsidR="7C8E544B" w:rsidRDefault="7C8E544B" w:rsidP="29CE1BEC">
            <w:pPr>
              <w:rPr>
                <w:rFonts w:eastAsia="Open Sans"/>
                <w:b/>
                <w:bCs/>
                <w:szCs w:val="24"/>
              </w:rPr>
            </w:pPr>
            <w:r w:rsidRPr="29CE1BEC">
              <w:rPr>
                <w:rFonts w:eastAsia="Open Sans"/>
                <w:b/>
                <w:bCs/>
                <w:szCs w:val="24"/>
              </w:rPr>
              <w:t>Adaptive</w:t>
            </w:r>
          </w:p>
        </w:tc>
      </w:tr>
      <w:tr w:rsidR="29CE1BEC" w14:paraId="07A2C4B9" w14:textId="77777777" w:rsidTr="29CE1BEC">
        <w:tc>
          <w:tcPr>
            <w:tcW w:w="4680" w:type="dxa"/>
          </w:tcPr>
          <w:p w14:paraId="313E15C2" w14:textId="221AE428" w:rsidR="29CE1BEC" w:rsidRDefault="29CE1BEC" w:rsidP="29CE1BEC">
            <w:pPr>
              <w:rPr>
                <w:rFonts w:eastAsia="Open Sans"/>
                <w:i/>
                <w:iCs/>
                <w:szCs w:val="24"/>
              </w:rPr>
            </w:pPr>
          </w:p>
        </w:tc>
        <w:tc>
          <w:tcPr>
            <w:tcW w:w="4680" w:type="dxa"/>
          </w:tcPr>
          <w:p w14:paraId="4DB9E266" w14:textId="221AE428" w:rsidR="29CE1BEC" w:rsidRDefault="29CE1BEC" w:rsidP="29CE1BEC">
            <w:pPr>
              <w:rPr>
                <w:rFonts w:eastAsia="Open Sans"/>
                <w:i/>
                <w:iCs/>
                <w:szCs w:val="24"/>
              </w:rPr>
            </w:pPr>
          </w:p>
        </w:tc>
      </w:tr>
      <w:tr w:rsidR="29CE1BEC" w14:paraId="66E2795A" w14:textId="77777777" w:rsidTr="29CE1BEC">
        <w:tc>
          <w:tcPr>
            <w:tcW w:w="4680" w:type="dxa"/>
          </w:tcPr>
          <w:p w14:paraId="1F7B45C8" w14:textId="221AE428" w:rsidR="29CE1BEC" w:rsidRDefault="29CE1BEC" w:rsidP="29CE1BEC">
            <w:pPr>
              <w:rPr>
                <w:rFonts w:eastAsia="Open Sans"/>
                <w:i/>
                <w:iCs/>
                <w:szCs w:val="24"/>
              </w:rPr>
            </w:pPr>
          </w:p>
        </w:tc>
        <w:tc>
          <w:tcPr>
            <w:tcW w:w="4680" w:type="dxa"/>
          </w:tcPr>
          <w:p w14:paraId="5B516D13" w14:textId="221AE428" w:rsidR="29CE1BEC" w:rsidRDefault="29CE1BEC" w:rsidP="29CE1BEC">
            <w:pPr>
              <w:rPr>
                <w:rFonts w:eastAsia="Open Sans"/>
                <w:i/>
                <w:iCs/>
                <w:szCs w:val="24"/>
              </w:rPr>
            </w:pPr>
          </w:p>
        </w:tc>
      </w:tr>
      <w:tr w:rsidR="29CE1BEC" w14:paraId="5E86367F" w14:textId="77777777" w:rsidTr="29CE1BEC">
        <w:tc>
          <w:tcPr>
            <w:tcW w:w="4680" w:type="dxa"/>
          </w:tcPr>
          <w:p w14:paraId="6D039D52" w14:textId="221AE428" w:rsidR="29CE1BEC" w:rsidRDefault="29CE1BEC" w:rsidP="29CE1BEC">
            <w:pPr>
              <w:rPr>
                <w:rFonts w:eastAsia="Open Sans"/>
                <w:i/>
                <w:iCs/>
                <w:szCs w:val="24"/>
              </w:rPr>
            </w:pPr>
          </w:p>
        </w:tc>
        <w:tc>
          <w:tcPr>
            <w:tcW w:w="4680" w:type="dxa"/>
          </w:tcPr>
          <w:p w14:paraId="1A72D059" w14:textId="221AE428" w:rsidR="29CE1BEC" w:rsidRDefault="29CE1BEC" w:rsidP="29CE1BEC">
            <w:pPr>
              <w:rPr>
                <w:rFonts w:eastAsia="Open Sans"/>
                <w:i/>
                <w:iCs/>
                <w:szCs w:val="24"/>
              </w:rPr>
            </w:pPr>
          </w:p>
        </w:tc>
      </w:tr>
      <w:tr w:rsidR="29CE1BEC" w14:paraId="2F07462F" w14:textId="77777777" w:rsidTr="29CE1BEC">
        <w:tc>
          <w:tcPr>
            <w:tcW w:w="4680" w:type="dxa"/>
          </w:tcPr>
          <w:p w14:paraId="79574D1C" w14:textId="221AE428" w:rsidR="29CE1BEC" w:rsidRDefault="29CE1BEC" w:rsidP="29CE1BEC">
            <w:pPr>
              <w:rPr>
                <w:rFonts w:eastAsia="Open Sans"/>
                <w:i/>
                <w:iCs/>
                <w:szCs w:val="24"/>
              </w:rPr>
            </w:pPr>
          </w:p>
        </w:tc>
        <w:tc>
          <w:tcPr>
            <w:tcW w:w="4680" w:type="dxa"/>
          </w:tcPr>
          <w:p w14:paraId="06ECF7CC" w14:textId="221AE428" w:rsidR="29CE1BEC" w:rsidRDefault="29CE1BEC" w:rsidP="29CE1BEC">
            <w:pPr>
              <w:rPr>
                <w:rFonts w:eastAsia="Open Sans"/>
                <w:i/>
                <w:iCs/>
                <w:szCs w:val="24"/>
              </w:rPr>
            </w:pPr>
          </w:p>
        </w:tc>
      </w:tr>
      <w:tr w:rsidR="29CE1BEC" w14:paraId="1E8B28DE" w14:textId="77777777" w:rsidTr="29CE1BEC">
        <w:tc>
          <w:tcPr>
            <w:tcW w:w="4680" w:type="dxa"/>
          </w:tcPr>
          <w:p w14:paraId="278CD9B1" w14:textId="221AE428" w:rsidR="29CE1BEC" w:rsidRDefault="29CE1BEC" w:rsidP="29CE1BEC">
            <w:pPr>
              <w:rPr>
                <w:rFonts w:eastAsia="Open Sans"/>
                <w:i/>
                <w:iCs/>
                <w:szCs w:val="24"/>
              </w:rPr>
            </w:pPr>
          </w:p>
        </w:tc>
        <w:tc>
          <w:tcPr>
            <w:tcW w:w="4680" w:type="dxa"/>
          </w:tcPr>
          <w:p w14:paraId="470792CD" w14:textId="221AE428" w:rsidR="29CE1BEC" w:rsidRDefault="29CE1BEC" w:rsidP="29CE1BEC">
            <w:pPr>
              <w:rPr>
                <w:rFonts w:eastAsia="Open Sans"/>
                <w:i/>
                <w:iCs/>
                <w:szCs w:val="24"/>
              </w:rPr>
            </w:pPr>
          </w:p>
        </w:tc>
      </w:tr>
    </w:tbl>
    <w:p w14:paraId="3E82356B" w14:textId="7279309F" w:rsidR="29CE1BEC" w:rsidRDefault="29CE1BEC" w:rsidP="29CE1BEC">
      <w:pPr>
        <w:rPr>
          <w:rFonts w:eastAsia="Open Sans"/>
          <w:i/>
          <w:iCs/>
          <w:szCs w:val="24"/>
        </w:rPr>
      </w:pPr>
    </w:p>
    <w:sectPr w:rsidR="29CE1BEC" w:rsidSect="00AA0B14">
      <w:headerReference w:type="default" r:id="rId20"/>
      <w:footerReference w:type="default" r:id="rId21"/>
      <w:headerReference w:type="first" r:id="rId22"/>
      <w:footerReference w:type="first" r:id="rId23"/>
      <w:pgSz w:w="12240" w:h="15840"/>
      <w:pgMar w:top="252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0E313" w14:textId="77777777" w:rsidR="00673802" w:rsidRDefault="00673802" w:rsidP="003D386F">
      <w:pPr>
        <w:spacing w:after="0" w:line="240" w:lineRule="auto"/>
      </w:pPr>
      <w:r>
        <w:separator/>
      </w:r>
    </w:p>
  </w:endnote>
  <w:endnote w:type="continuationSeparator" w:id="0">
    <w:p w14:paraId="161E1B02" w14:textId="77777777" w:rsidR="00673802" w:rsidRDefault="00673802" w:rsidP="003D386F">
      <w:pPr>
        <w:spacing w:after="0" w:line="240" w:lineRule="auto"/>
      </w:pPr>
      <w:r>
        <w:continuationSeparator/>
      </w:r>
    </w:p>
  </w:endnote>
  <w:endnote w:type="continuationNotice" w:id="1">
    <w:p w14:paraId="183A9CC2" w14:textId="77777777" w:rsidR="00673802" w:rsidRDefault="006738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855713"/>
      <w:docPartObj>
        <w:docPartGallery w:val="Page Numbers (Bottom of Page)"/>
        <w:docPartUnique/>
      </w:docPartObj>
    </w:sdtPr>
    <w:sdtEndPr>
      <w:rPr>
        <w:rFonts w:ascii="Nirmala UI" w:hAnsi="Nirmala UI" w:cs="Nirmala UI"/>
        <w:noProof/>
        <w:sz w:val="28"/>
        <w:szCs w:val="28"/>
      </w:rPr>
    </w:sdtEndPr>
    <w:sdtContent>
      <w:p w14:paraId="59AF5D5A" w14:textId="1B71F87E" w:rsidR="004F1CDB" w:rsidRPr="003D386F" w:rsidRDefault="004F1CDB">
        <w:pPr>
          <w:pStyle w:val="Footer"/>
          <w:rPr>
            <w:rFonts w:ascii="Nirmala UI" w:hAnsi="Nirmala UI" w:cs="Nirmala UI"/>
            <w:sz w:val="28"/>
            <w:szCs w:val="28"/>
          </w:rPr>
        </w:pPr>
        <w:r>
          <w:rPr>
            <w:rFonts w:ascii="Nirmala UI" w:hAnsi="Nirmala UI" w:cs="Nirmala UI"/>
            <w:noProof/>
            <w:sz w:val="28"/>
            <w:szCs w:val="28"/>
          </w:rPr>
          <w:drawing>
            <wp:anchor distT="0" distB="0" distL="114300" distR="114300" simplePos="0" relativeHeight="251658240" behindDoc="1" locked="0" layoutInCell="1" allowOverlap="1" wp14:anchorId="7D37D280" wp14:editId="6866F1E0">
              <wp:simplePos x="0" y="0"/>
              <wp:positionH relativeFrom="column">
                <wp:posOffset>5422103</wp:posOffset>
              </wp:positionH>
              <wp:positionV relativeFrom="paragraph">
                <wp:posOffset>-82668</wp:posOffset>
              </wp:positionV>
              <wp:extent cx="859790" cy="573405"/>
              <wp:effectExtent l="0" t="0" r="0" b="0"/>
              <wp:wrapTight wrapText="bothSides">
                <wp:wrapPolygon edited="0">
                  <wp:start x="9093" y="0"/>
                  <wp:lineTo x="5743" y="6458"/>
                  <wp:lineTo x="5743" y="7894"/>
                  <wp:lineTo x="9093" y="12917"/>
                  <wp:lineTo x="479" y="12917"/>
                  <wp:lineTo x="0" y="15787"/>
                  <wp:lineTo x="2871" y="20811"/>
                  <wp:lineTo x="18665" y="20811"/>
                  <wp:lineTo x="21058" y="16505"/>
                  <wp:lineTo x="20579" y="12917"/>
                  <wp:lineTo x="12443" y="12917"/>
                  <wp:lineTo x="15793" y="10047"/>
                  <wp:lineTo x="15793" y="6458"/>
                  <wp:lineTo x="12443" y="0"/>
                  <wp:lineTo x="9093" y="0"/>
                </wp:wrapPolygon>
              </wp:wrapTight>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9790" cy="573405"/>
                      </a:xfrm>
                      <a:prstGeom prst="rect">
                        <a:avLst/>
                      </a:prstGeom>
                    </pic:spPr>
                  </pic:pic>
                </a:graphicData>
              </a:graphic>
            </wp:anchor>
          </w:drawing>
        </w:r>
        <w:r w:rsidRPr="003D386F">
          <w:rPr>
            <w:rFonts w:ascii="Nirmala UI" w:hAnsi="Nirmala UI" w:cs="Nirmala UI"/>
            <w:sz w:val="28"/>
            <w:szCs w:val="28"/>
          </w:rPr>
          <w:fldChar w:fldCharType="begin"/>
        </w:r>
        <w:r w:rsidRPr="003D386F">
          <w:rPr>
            <w:rFonts w:ascii="Nirmala UI" w:hAnsi="Nirmala UI" w:cs="Nirmala UI"/>
            <w:sz w:val="28"/>
            <w:szCs w:val="28"/>
          </w:rPr>
          <w:instrText xml:space="preserve"> PAGE   \* MERGEFORMAT </w:instrText>
        </w:r>
        <w:r w:rsidRPr="003D386F">
          <w:rPr>
            <w:rFonts w:ascii="Nirmala UI" w:hAnsi="Nirmala UI" w:cs="Nirmala UI"/>
            <w:sz w:val="28"/>
            <w:szCs w:val="28"/>
          </w:rPr>
          <w:fldChar w:fldCharType="separate"/>
        </w:r>
        <w:r w:rsidRPr="003D386F">
          <w:rPr>
            <w:rFonts w:ascii="Nirmala UI" w:hAnsi="Nirmala UI" w:cs="Nirmala UI"/>
            <w:noProof/>
            <w:sz w:val="28"/>
            <w:szCs w:val="28"/>
          </w:rPr>
          <w:t>2</w:t>
        </w:r>
        <w:r w:rsidRPr="003D386F">
          <w:rPr>
            <w:rFonts w:ascii="Nirmala UI" w:hAnsi="Nirmala UI" w:cs="Nirmala UI"/>
            <w:noProof/>
            <w:sz w:val="28"/>
            <w:szCs w:val="28"/>
          </w:rPr>
          <w:fldChar w:fldCharType="end"/>
        </w:r>
        <w:r>
          <w:rPr>
            <w:rFonts w:ascii="Nirmala UI" w:hAnsi="Nirmala UI" w:cs="Nirmala UI"/>
            <w:noProof/>
            <w:sz w:val="28"/>
            <w:szCs w:val="28"/>
          </w:rPr>
          <w:tab/>
          <w:t>Participant Workbook</w:t>
        </w:r>
        <w:r>
          <w:rPr>
            <w:rFonts w:ascii="Nirmala UI" w:hAnsi="Nirmala UI" w:cs="Nirmala UI"/>
            <w:noProof/>
            <w:sz w:val="28"/>
            <w:szCs w:val="28"/>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498347"/>
      <w:docPartObj>
        <w:docPartGallery w:val="Page Numbers (Bottom of Page)"/>
        <w:docPartUnique/>
      </w:docPartObj>
    </w:sdtPr>
    <w:sdtEndPr>
      <w:rPr>
        <w:rFonts w:ascii="Nirmala UI" w:hAnsi="Nirmala UI" w:cs="Nirmala UI"/>
        <w:noProof/>
        <w:sz w:val="28"/>
        <w:szCs w:val="28"/>
      </w:rPr>
    </w:sdtEndPr>
    <w:sdtContent>
      <w:p w14:paraId="74F8926B" w14:textId="77777777" w:rsidR="0025224F" w:rsidRPr="003D386F" w:rsidRDefault="0025224F" w:rsidP="0025224F">
        <w:pPr>
          <w:pStyle w:val="Footer"/>
          <w:rPr>
            <w:rFonts w:ascii="Nirmala UI" w:hAnsi="Nirmala UI" w:cs="Nirmala UI"/>
            <w:sz w:val="28"/>
            <w:szCs w:val="28"/>
          </w:rPr>
        </w:pPr>
        <w:r>
          <w:rPr>
            <w:rFonts w:ascii="Nirmala UI" w:hAnsi="Nirmala UI" w:cs="Nirmala UI"/>
            <w:noProof/>
            <w:sz w:val="28"/>
            <w:szCs w:val="28"/>
          </w:rPr>
          <w:drawing>
            <wp:anchor distT="0" distB="0" distL="114300" distR="114300" simplePos="0" relativeHeight="251658242" behindDoc="1" locked="0" layoutInCell="1" allowOverlap="1" wp14:anchorId="7F15FE3D" wp14:editId="2A17DF2D">
              <wp:simplePos x="0" y="0"/>
              <wp:positionH relativeFrom="column">
                <wp:posOffset>5422103</wp:posOffset>
              </wp:positionH>
              <wp:positionV relativeFrom="paragraph">
                <wp:posOffset>-82668</wp:posOffset>
              </wp:positionV>
              <wp:extent cx="859790" cy="573405"/>
              <wp:effectExtent l="0" t="0" r="0" b="0"/>
              <wp:wrapTight wrapText="bothSides">
                <wp:wrapPolygon edited="0">
                  <wp:start x="9093" y="0"/>
                  <wp:lineTo x="5743" y="6458"/>
                  <wp:lineTo x="5743" y="7894"/>
                  <wp:lineTo x="9093" y="12917"/>
                  <wp:lineTo x="479" y="12917"/>
                  <wp:lineTo x="0" y="15787"/>
                  <wp:lineTo x="2871" y="20811"/>
                  <wp:lineTo x="18665" y="20811"/>
                  <wp:lineTo x="21058" y="16505"/>
                  <wp:lineTo x="20579" y="12917"/>
                  <wp:lineTo x="12443" y="12917"/>
                  <wp:lineTo x="15793" y="10047"/>
                  <wp:lineTo x="15793" y="6458"/>
                  <wp:lineTo x="12443" y="0"/>
                  <wp:lineTo x="9093" y="0"/>
                </wp:wrapPolygon>
              </wp:wrapTight>
              <wp:docPr id="97840163" name="Picture 97840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40163" name="Picture 9784016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9790" cy="573405"/>
                      </a:xfrm>
                      <a:prstGeom prst="rect">
                        <a:avLst/>
                      </a:prstGeom>
                    </pic:spPr>
                  </pic:pic>
                </a:graphicData>
              </a:graphic>
            </wp:anchor>
          </w:drawing>
        </w:r>
        <w:r w:rsidRPr="003D386F">
          <w:rPr>
            <w:rFonts w:ascii="Nirmala UI" w:hAnsi="Nirmala UI" w:cs="Nirmala UI"/>
            <w:sz w:val="28"/>
            <w:szCs w:val="28"/>
          </w:rPr>
          <w:fldChar w:fldCharType="begin"/>
        </w:r>
        <w:r w:rsidRPr="003D386F">
          <w:rPr>
            <w:rFonts w:ascii="Nirmala UI" w:hAnsi="Nirmala UI" w:cs="Nirmala UI"/>
            <w:sz w:val="28"/>
            <w:szCs w:val="28"/>
          </w:rPr>
          <w:instrText xml:space="preserve"> PAGE   \* MERGEFORMAT </w:instrText>
        </w:r>
        <w:r w:rsidRPr="003D386F">
          <w:rPr>
            <w:rFonts w:ascii="Nirmala UI" w:hAnsi="Nirmala UI" w:cs="Nirmala UI"/>
            <w:sz w:val="28"/>
            <w:szCs w:val="28"/>
          </w:rPr>
          <w:fldChar w:fldCharType="separate"/>
        </w:r>
        <w:r>
          <w:rPr>
            <w:rFonts w:ascii="Nirmala UI" w:hAnsi="Nirmala UI" w:cs="Nirmala UI"/>
            <w:sz w:val="28"/>
            <w:szCs w:val="28"/>
          </w:rPr>
          <w:t>1</w:t>
        </w:r>
        <w:r w:rsidRPr="003D386F">
          <w:rPr>
            <w:rFonts w:ascii="Nirmala UI" w:hAnsi="Nirmala UI" w:cs="Nirmala UI"/>
            <w:noProof/>
            <w:sz w:val="28"/>
            <w:szCs w:val="28"/>
          </w:rPr>
          <w:fldChar w:fldCharType="end"/>
        </w:r>
        <w:r>
          <w:rPr>
            <w:rFonts w:ascii="Nirmala UI" w:hAnsi="Nirmala UI" w:cs="Nirmala UI"/>
            <w:noProof/>
            <w:sz w:val="28"/>
            <w:szCs w:val="28"/>
          </w:rPr>
          <w:tab/>
          <w:t>Participant Workbook</w:t>
        </w:r>
        <w:r>
          <w:rPr>
            <w:rFonts w:ascii="Nirmala UI" w:hAnsi="Nirmala UI" w:cs="Nirmala UI"/>
            <w:noProof/>
            <w:sz w:val="28"/>
            <w:szCs w:val="2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85002" w14:textId="77777777" w:rsidR="00673802" w:rsidRDefault="00673802" w:rsidP="003D386F">
      <w:pPr>
        <w:spacing w:after="0" w:line="240" w:lineRule="auto"/>
      </w:pPr>
      <w:r>
        <w:separator/>
      </w:r>
    </w:p>
  </w:footnote>
  <w:footnote w:type="continuationSeparator" w:id="0">
    <w:p w14:paraId="35F883C2" w14:textId="77777777" w:rsidR="00673802" w:rsidRDefault="00673802" w:rsidP="003D386F">
      <w:pPr>
        <w:spacing w:after="0" w:line="240" w:lineRule="auto"/>
      </w:pPr>
      <w:r>
        <w:continuationSeparator/>
      </w:r>
    </w:p>
  </w:footnote>
  <w:footnote w:type="continuationNotice" w:id="1">
    <w:p w14:paraId="45D8D297" w14:textId="77777777" w:rsidR="00673802" w:rsidRDefault="006738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9661F" w14:textId="6F73ECF7" w:rsidR="004F1CDB" w:rsidRPr="003D386F" w:rsidRDefault="004F1CDB" w:rsidP="003D386F">
    <w:pPr>
      <w:tabs>
        <w:tab w:val="center" w:pos="4680"/>
      </w:tabs>
      <w:rPr>
        <w:rFonts w:ascii="Nirmala UI" w:hAnsi="Nirmala UI" w:cs="Nirmala UI"/>
        <w:color w:val="223134"/>
        <w:szCs w:val="24"/>
      </w:rPr>
    </w:pPr>
    <w:r w:rsidRPr="003D386F">
      <w:rPr>
        <w:rFonts w:ascii="Nirmala UI" w:hAnsi="Nirmala UI" w:cs="Nirmala UI"/>
        <w:noProof/>
        <w:color w:val="223134"/>
        <w:szCs w:val="24"/>
      </w:rPr>
      <w:drawing>
        <wp:anchor distT="0" distB="0" distL="114300" distR="114300" simplePos="0" relativeHeight="251658241" behindDoc="1" locked="0" layoutInCell="1" allowOverlap="1" wp14:anchorId="279FB4D1" wp14:editId="5004EF8E">
          <wp:simplePos x="0" y="0"/>
          <wp:positionH relativeFrom="page">
            <wp:align>right</wp:align>
          </wp:positionH>
          <wp:positionV relativeFrom="paragraph">
            <wp:posOffset>-456905</wp:posOffset>
          </wp:positionV>
          <wp:extent cx="7941945" cy="1631950"/>
          <wp:effectExtent l="0" t="0" r="1905" b="635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41945" cy="1631950"/>
                  </a:xfrm>
                  <a:prstGeom prst="rect">
                    <a:avLst/>
                  </a:prstGeom>
                </pic:spPr>
              </pic:pic>
            </a:graphicData>
          </a:graphic>
          <wp14:sizeRelH relativeFrom="margin">
            <wp14:pctWidth>0</wp14:pctWidth>
          </wp14:sizeRelH>
          <wp14:sizeRelV relativeFrom="margin">
            <wp14:pctHeight>0</wp14:pctHeight>
          </wp14:sizeRelV>
        </wp:anchor>
      </w:drawing>
    </w:r>
    <w:r w:rsidRPr="003D386F">
      <w:rPr>
        <w:rFonts w:ascii="Nirmala UI" w:hAnsi="Nirmala UI" w:cs="Nirmala UI"/>
        <w:color w:val="223134"/>
        <w:szCs w:val="24"/>
      </w:rPr>
      <w:t>Tribal Child Welfare Leadership Academy</w:t>
    </w:r>
    <w:r w:rsidR="00A0646D">
      <w:rPr>
        <w:rFonts w:ascii="Nirmala UI" w:hAnsi="Nirmala UI" w:cs="Nirmala UI"/>
        <w:color w:val="223134"/>
        <w:szCs w:val="24"/>
      </w:rPr>
      <w:t xml:space="preserve">: </w:t>
    </w:r>
    <w:r w:rsidR="00E05B53">
      <w:rPr>
        <w:rFonts w:ascii="Nirmala UI" w:hAnsi="Nirmala UI" w:cs="Nirmala UI"/>
        <w:color w:val="223134"/>
        <w:szCs w:val="24"/>
      </w:rPr>
      <w:t>Winter</w:t>
    </w:r>
  </w:p>
  <w:p w14:paraId="522229BC" w14:textId="77777777" w:rsidR="004F1CDB" w:rsidRDefault="004F1CDB">
    <w:pPr>
      <w:pStyle w:val="Header"/>
    </w:pPr>
  </w:p>
  <w:p w14:paraId="68B9EB60" w14:textId="77777777" w:rsidR="00762E5C" w:rsidRDefault="00762E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B23CE" w14:textId="67F874A5" w:rsidR="00762E5C" w:rsidRDefault="001D36A4" w:rsidP="001D36A4">
    <w:pPr>
      <w:tabs>
        <w:tab w:val="center" w:pos="4680"/>
      </w:tabs>
    </w:pPr>
    <w:r w:rsidRPr="003D386F">
      <w:rPr>
        <w:rFonts w:ascii="Nirmala UI" w:hAnsi="Nirmala UI" w:cs="Nirmala UI"/>
        <w:noProof/>
        <w:color w:val="223134"/>
        <w:szCs w:val="24"/>
      </w:rPr>
      <w:drawing>
        <wp:anchor distT="0" distB="0" distL="114300" distR="114300" simplePos="0" relativeHeight="251658243" behindDoc="1" locked="0" layoutInCell="1" allowOverlap="1" wp14:anchorId="7AC524B7" wp14:editId="505A0FAA">
          <wp:simplePos x="0" y="0"/>
          <wp:positionH relativeFrom="margin">
            <wp:align>center</wp:align>
          </wp:positionH>
          <wp:positionV relativeFrom="paragraph">
            <wp:posOffset>-273050</wp:posOffset>
          </wp:positionV>
          <wp:extent cx="7941945" cy="1342663"/>
          <wp:effectExtent l="0" t="0" r="1905" b="0"/>
          <wp:wrapNone/>
          <wp:docPr id="75410579" name="Picture 754105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10579" name="Picture 7541057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41945" cy="1342663"/>
                  </a:xfrm>
                  <a:prstGeom prst="rect">
                    <a:avLst/>
                  </a:prstGeom>
                </pic:spPr>
              </pic:pic>
            </a:graphicData>
          </a:graphic>
          <wp14:sizeRelH relativeFrom="margin">
            <wp14:pctWidth>0</wp14:pctWidth>
          </wp14:sizeRelH>
          <wp14:sizeRelV relativeFrom="margin">
            <wp14:pctHeight>0</wp14:pctHeight>
          </wp14:sizeRelV>
        </wp:anchor>
      </w:drawing>
    </w:r>
    <w:r w:rsidRPr="003D386F">
      <w:rPr>
        <w:rFonts w:ascii="Nirmala UI" w:hAnsi="Nirmala UI" w:cs="Nirmala UI"/>
        <w:color w:val="223134"/>
        <w:szCs w:val="24"/>
      </w:rPr>
      <w:t>Tribal Child Welfare Leadership Academy</w:t>
    </w:r>
    <w:r>
      <w:rPr>
        <w:rFonts w:ascii="Nirmala UI" w:hAnsi="Nirmala UI" w:cs="Nirmala UI"/>
        <w:color w:val="223134"/>
        <w:szCs w:val="24"/>
      </w:rPr>
      <w:t>: Fall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24.5pt;height:473.5pt" o:bullet="t">
        <v:imagedata r:id="rId1" o:title="FallLeaf"/>
      </v:shape>
    </w:pict>
  </w:numPicBullet>
  <w:numPicBullet w:numPicBulletId="1">
    <w:pict>
      <v:shape id="_x0000_i1040" type="#_x0000_t75" style="width:573.5pt;height:485.5pt" o:bullet="t">
        <v:imagedata r:id="rId2" o:title="WinterLeaf"/>
      </v:shape>
    </w:pict>
  </w:numPicBullet>
  <w:abstractNum w:abstractNumId="0" w15:restartNumberingAfterBreak="0">
    <w:nsid w:val="02BF0691"/>
    <w:multiLevelType w:val="hybridMultilevel"/>
    <w:tmpl w:val="E9BC62C2"/>
    <w:lvl w:ilvl="0" w:tplc="1FA4259C">
      <w:start w:val="1"/>
      <w:numFmt w:val="decimal"/>
      <w:lvlText w:val="%1."/>
      <w:lvlJc w:val="left"/>
      <w:pPr>
        <w:tabs>
          <w:tab w:val="num" w:pos="720"/>
        </w:tabs>
        <w:ind w:left="720" w:hanging="360"/>
      </w:pPr>
    </w:lvl>
    <w:lvl w:ilvl="1" w:tplc="3B6028A8" w:tentative="1">
      <w:start w:val="1"/>
      <w:numFmt w:val="decimal"/>
      <w:lvlText w:val="%2."/>
      <w:lvlJc w:val="left"/>
      <w:pPr>
        <w:tabs>
          <w:tab w:val="num" w:pos="1440"/>
        </w:tabs>
        <w:ind w:left="1440" w:hanging="360"/>
      </w:pPr>
    </w:lvl>
    <w:lvl w:ilvl="2" w:tplc="0C044AFC" w:tentative="1">
      <w:start w:val="1"/>
      <w:numFmt w:val="decimal"/>
      <w:lvlText w:val="%3."/>
      <w:lvlJc w:val="left"/>
      <w:pPr>
        <w:tabs>
          <w:tab w:val="num" w:pos="2160"/>
        </w:tabs>
        <w:ind w:left="2160" w:hanging="360"/>
      </w:pPr>
    </w:lvl>
    <w:lvl w:ilvl="3" w:tplc="10B2F524" w:tentative="1">
      <w:start w:val="1"/>
      <w:numFmt w:val="decimal"/>
      <w:lvlText w:val="%4."/>
      <w:lvlJc w:val="left"/>
      <w:pPr>
        <w:tabs>
          <w:tab w:val="num" w:pos="2880"/>
        </w:tabs>
        <w:ind w:left="2880" w:hanging="360"/>
      </w:pPr>
    </w:lvl>
    <w:lvl w:ilvl="4" w:tplc="2AFC4C76" w:tentative="1">
      <w:start w:val="1"/>
      <w:numFmt w:val="decimal"/>
      <w:lvlText w:val="%5."/>
      <w:lvlJc w:val="left"/>
      <w:pPr>
        <w:tabs>
          <w:tab w:val="num" w:pos="3600"/>
        </w:tabs>
        <w:ind w:left="3600" w:hanging="360"/>
      </w:pPr>
    </w:lvl>
    <w:lvl w:ilvl="5" w:tplc="BBC4F366" w:tentative="1">
      <w:start w:val="1"/>
      <w:numFmt w:val="decimal"/>
      <w:lvlText w:val="%6."/>
      <w:lvlJc w:val="left"/>
      <w:pPr>
        <w:tabs>
          <w:tab w:val="num" w:pos="4320"/>
        </w:tabs>
        <w:ind w:left="4320" w:hanging="360"/>
      </w:pPr>
    </w:lvl>
    <w:lvl w:ilvl="6" w:tplc="3166894A" w:tentative="1">
      <w:start w:val="1"/>
      <w:numFmt w:val="decimal"/>
      <w:lvlText w:val="%7."/>
      <w:lvlJc w:val="left"/>
      <w:pPr>
        <w:tabs>
          <w:tab w:val="num" w:pos="5040"/>
        </w:tabs>
        <w:ind w:left="5040" w:hanging="360"/>
      </w:pPr>
    </w:lvl>
    <w:lvl w:ilvl="7" w:tplc="7B74AD08" w:tentative="1">
      <w:start w:val="1"/>
      <w:numFmt w:val="decimal"/>
      <w:lvlText w:val="%8."/>
      <w:lvlJc w:val="left"/>
      <w:pPr>
        <w:tabs>
          <w:tab w:val="num" w:pos="5760"/>
        </w:tabs>
        <w:ind w:left="5760" w:hanging="360"/>
      </w:pPr>
    </w:lvl>
    <w:lvl w:ilvl="8" w:tplc="8F96D382" w:tentative="1">
      <w:start w:val="1"/>
      <w:numFmt w:val="decimal"/>
      <w:lvlText w:val="%9."/>
      <w:lvlJc w:val="left"/>
      <w:pPr>
        <w:tabs>
          <w:tab w:val="num" w:pos="6480"/>
        </w:tabs>
        <w:ind w:left="6480" w:hanging="360"/>
      </w:pPr>
    </w:lvl>
  </w:abstractNum>
  <w:abstractNum w:abstractNumId="1" w15:restartNumberingAfterBreak="0">
    <w:nsid w:val="041417F8"/>
    <w:multiLevelType w:val="hybridMultilevel"/>
    <w:tmpl w:val="7D3CE46C"/>
    <w:lvl w:ilvl="0" w:tplc="2FB813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51C19"/>
    <w:multiLevelType w:val="hybridMultilevel"/>
    <w:tmpl w:val="233ACAA2"/>
    <w:lvl w:ilvl="0" w:tplc="2FB813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1330B"/>
    <w:multiLevelType w:val="hybridMultilevel"/>
    <w:tmpl w:val="C77C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D30B8"/>
    <w:multiLevelType w:val="hybridMultilevel"/>
    <w:tmpl w:val="74C0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02043"/>
    <w:multiLevelType w:val="hybridMultilevel"/>
    <w:tmpl w:val="2CE8166E"/>
    <w:lvl w:ilvl="0" w:tplc="04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4745A8"/>
    <w:multiLevelType w:val="hybridMultilevel"/>
    <w:tmpl w:val="A5E865D8"/>
    <w:lvl w:ilvl="0" w:tplc="6DF4899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97559"/>
    <w:multiLevelType w:val="hybridMultilevel"/>
    <w:tmpl w:val="676E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A2DEA"/>
    <w:multiLevelType w:val="hybridMultilevel"/>
    <w:tmpl w:val="3C982288"/>
    <w:lvl w:ilvl="0" w:tplc="6DF4899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7B1AEE"/>
    <w:multiLevelType w:val="hybridMultilevel"/>
    <w:tmpl w:val="8272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74307"/>
    <w:multiLevelType w:val="hybridMultilevel"/>
    <w:tmpl w:val="644A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A5998"/>
    <w:multiLevelType w:val="hybridMultilevel"/>
    <w:tmpl w:val="E5185F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E937BF6"/>
    <w:multiLevelType w:val="hybridMultilevel"/>
    <w:tmpl w:val="A380FA44"/>
    <w:lvl w:ilvl="0" w:tplc="4F9C72C8">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D3FEB"/>
    <w:multiLevelType w:val="hybridMultilevel"/>
    <w:tmpl w:val="B44C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3E3A10"/>
    <w:multiLevelType w:val="hybridMultilevel"/>
    <w:tmpl w:val="57666C44"/>
    <w:lvl w:ilvl="0" w:tplc="4F9C72C8">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C4283C"/>
    <w:multiLevelType w:val="hybridMultilevel"/>
    <w:tmpl w:val="A2EE32FC"/>
    <w:lvl w:ilvl="0" w:tplc="7D1C098C">
      <w:start w:val="1"/>
      <w:numFmt w:val="bullet"/>
      <w:lvlText w:val="•"/>
      <w:lvlJc w:val="left"/>
      <w:pPr>
        <w:tabs>
          <w:tab w:val="num" w:pos="720"/>
        </w:tabs>
        <w:ind w:left="720" w:hanging="360"/>
      </w:pPr>
      <w:rPr>
        <w:rFonts w:ascii="Arial" w:hAnsi="Arial" w:hint="default"/>
      </w:rPr>
    </w:lvl>
    <w:lvl w:ilvl="1" w:tplc="AD8A281E" w:tentative="1">
      <w:start w:val="1"/>
      <w:numFmt w:val="bullet"/>
      <w:lvlText w:val="•"/>
      <w:lvlJc w:val="left"/>
      <w:pPr>
        <w:tabs>
          <w:tab w:val="num" w:pos="1440"/>
        </w:tabs>
        <w:ind w:left="1440" w:hanging="360"/>
      </w:pPr>
      <w:rPr>
        <w:rFonts w:ascii="Arial" w:hAnsi="Arial" w:hint="default"/>
      </w:rPr>
    </w:lvl>
    <w:lvl w:ilvl="2" w:tplc="88022130" w:tentative="1">
      <w:start w:val="1"/>
      <w:numFmt w:val="bullet"/>
      <w:lvlText w:val="•"/>
      <w:lvlJc w:val="left"/>
      <w:pPr>
        <w:tabs>
          <w:tab w:val="num" w:pos="2160"/>
        </w:tabs>
        <w:ind w:left="2160" w:hanging="360"/>
      </w:pPr>
      <w:rPr>
        <w:rFonts w:ascii="Arial" w:hAnsi="Arial" w:hint="default"/>
      </w:rPr>
    </w:lvl>
    <w:lvl w:ilvl="3" w:tplc="8012D380" w:tentative="1">
      <w:start w:val="1"/>
      <w:numFmt w:val="bullet"/>
      <w:lvlText w:val="•"/>
      <w:lvlJc w:val="left"/>
      <w:pPr>
        <w:tabs>
          <w:tab w:val="num" w:pos="2880"/>
        </w:tabs>
        <w:ind w:left="2880" w:hanging="360"/>
      </w:pPr>
      <w:rPr>
        <w:rFonts w:ascii="Arial" w:hAnsi="Arial" w:hint="default"/>
      </w:rPr>
    </w:lvl>
    <w:lvl w:ilvl="4" w:tplc="95CC3340" w:tentative="1">
      <w:start w:val="1"/>
      <w:numFmt w:val="bullet"/>
      <w:lvlText w:val="•"/>
      <w:lvlJc w:val="left"/>
      <w:pPr>
        <w:tabs>
          <w:tab w:val="num" w:pos="3600"/>
        </w:tabs>
        <w:ind w:left="3600" w:hanging="360"/>
      </w:pPr>
      <w:rPr>
        <w:rFonts w:ascii="Arial" w:hAnsi="Arial" w:hint="default"/>
      </w:rPr>
    </w:lvl>
    <w:lvl w:ilvl="5" w:tplc="7FC88B8A" w:tentative="1">
      <w:start w:val="1"/>
      <w:numFmt w:val="bullet"/>
      <w:lvlText w:val="•"/>
      <w:lvlJc w:val="left"/>
      <w:pPr>
        <w:tabs>
          <w:tab w:val="num" w:pos="4320"/>
        </w:tabs>
        <w:ind w:left="4320" w:hanging="360"/>
      </w:pPr>
      <w:rPr>
        <w:rFonts w:ascii="Arial" w:hAnsi="Arial" w:hint="default"/>
      </w:rPr>
    </w:lvl>
    <w:lvl w:ilvl="6" w:tplc="B05432EC" w:tentative="1">
      <w:start w:val="1"/>
      <w:numFmt w:val="bullet"/>
      <w:lvlText w:val="•"/>
      <w:lvlJc w:val="left"/>
      <w:pPr>
        <w:tabs>
          <w:tab w:val="num" w:pos="5040"/>
        </w:tabs>
        <w:ind w:left="5040" w:hanging="360"/>
      </w:pPr>
      <w:rPr>
        <w:rFonts w:ascii="Arial" w:hAnsi="Arial" w:hint="default"/>
      </w:rPr>
    </w:lvl>
    <w:lvl w:ilvl="7" w:tplc="10AAC32C" w:tentative="1">
      <w:start w:val="1"/>
      <w:numFmt w:val="bullet"/>
      <w:lvlText w:val="•"/>
      <w:lvlJc w:val="left"/>
      <w:pPr>
        <w:tabs>
          <w:tab w:val="num" w:pos="5760"/>
        </w:tabs>
        <w:ind w:left="5760" w:hanging="360"/>
      </w:pPr>
      <w:rPr>
        <w:rFonts w:ascii="Arial" w:hAnsi="Arial" w:hint="default"/>
      </w:rPr>
    </w:lvl>
    <w:lvl w:ilvl="8" w:tplc="F92EE9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2516ADC"/>
    <w:multiLevelType w:val="hybridMultilevel"/>
    <w:tmpl w:val="79727AD8"/>
    <w:lvl w:ilvl="0" w:tplc="BF0E274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D00AC7"/>
    <w:multiLevelType w:val="hybridMultilevel"/>
    <w:tmpl w:val="A566CD78"/>
    <w:lvl w:ilvl="0" w:tplc="6DF4899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570679"/>
    <w:multiLevelType w:val="hybridMultilevel"/>
    <w:tmpl w:val="5678AB92"/>
    <w:lvl w:ilvl="0" w:tplc="96F6C3D8">
      <w:start w:val="1"/>
      <w:numFmt w:val="bullet"/>
      <w:pStyle w:val="Sa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720102">
    <w:abstractNumId w:val="18"/>
  </w:num>
  <w:num w:numId="2" w16cid:durableId="425808173">
    <w:abstractNumId w:val="8"/>
  </w:num>
  <w:num w:numId="3" w16cid:durableId="1375807889">
    <w:abstractNumId w:val="12"/>
  </w:num>
  <w:num w:numId="4" w16cid:durableId="914557535">
    <w:abstractNumId w:val="15"/>
  </w:num>
  <w:num w:numId="5" w16cid:durableId="375469659">
    <w:abstractNumId w:val="1"/>
  </w:num>
  <w:num w:numId="6" w16cid:durableId="2083873288">
    <w:abstractNumId w:val="2"/>
  </w:num>
  <w:num w:numId="7" w16cid:durableId="1506506720">
    <w:abstractNumId w:val="5"/>
  </w:num>
  <w:num w:numId="8" w16cid:durableId="2131822698">
    <w:abstractNumId w:val="17"/>
  </w:num>
  <w:num w:numId="9" w16cid:durableId="21172646">
    <w:abstractNumId w:val="6"/>
  </w:num>
  <w:num w:numId="10" w16cid:durableId="325481638">
    <w:abstractNumId w:val="0"/>
  </w:num>
  <w:num w:numId="11" w16cid:durableId="775563302">
    <w:abstractNumId w:val="14"/>
  </w:num>
  <w:num w:numId="12" w16cid:durableId="1826629324">
    <w:abstractNumId w:val="16"/>
  </w:num>
  <w:num w:numId="13" w16cid:durableId="2074546434">
    <w:abstractNumId w:val="4"/>
  </w:num>
  <w:num w:numId="14" w16cid:durableId="1135178287">
    <w:abstractNumId w:val="7"/>
  </w:num>
  <w:num w:numId="15" w16cid:durableId="893927222">
    <w:abstractNumId w:val="9"/>
  </w:num>
  <w:num w:numId="16" w16cid:durableId="339048274">
    <w:abstractNumId w:val="10"/>
  </w:num>
  <w:num w:numId="17" w16cid:durableId="1123382585">
    <w:abstractNumId w:val="13"/>
  </w:num>
  <w:num w:numId="18" w16cid:durableId="229539597">
    <w:abstractNumId w:val="11"/>
  </w:num>
  <w:num w:numId="19" w16cid:durableId="193948662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6F"/>
    <w:rsid w:val="0002004B"/>
    <w:rsid w:val="00023ED4"/>
    <w:rsid w:val="00024DDA"/>
    <w:rsid w:val="00026272"/>
    <w:rsid w:val="000313CC"/>
    <w:rsid w:val="00035542"/>
    <w:rsid w:val="00036185"/>
    <w:rsid w:val="000501B7"/>
    <w:rsid w:val="000512B9"/>
    <w:rsid w:val="0005174D"/>
    <w:rsid w:val="00051A4B"/>
    <w:rsid w:val="0006128B"/>
    <w:rsid w:val="000649BC"/>
    <w:rsid w:val="00075031"/>
    <w:rsid w:val="00085DA2"/>
    <w:rsid w:val="00097B8C"/>
    <w:rsid w:val="000A0357"/>
    <w:rsid w:val="000A19A8"/>
    <w:rsid w:val="000A4454"/>
    <w:rsid w:val="000A580B"/>
    <w:rsid w:val="000B0E35"/>
    <w:rsid w:val="000C25F6"/>
    <w:rsid w:val="000D1630"/>
    <w:rsid w:val="000D1D6D"/>
    <w:rsid w:val="000D3613"/>
    <w:rsid w:val="000D4407"/>
    <w:rsid w:val="000D58E7"/>
    <w:rsid w:val="000E1893"/>
    <w:rsid w:val="000E21D1"/>
    <w:rsid w:val="000E3D4C"/>
    <w:rsid w:val="000E5270"/>
    <w:rsid w:val="00101ED5"/>
    <w:rsid w:val="0011095D"/>
    <w:rsid w:val="0011576D"/>
    <w:rsid w:val="00117333"/>
    <w:rsid w:val="001225E1"/>
    <w:rsid w:val="00127E54"/>
    <w:rsid w:val="00133A7C"/>
    <w:rsid w:val="00136EDF"/>
    <w:rsid w:val="00150017"/>
    <w:rsid w:val="00151169"/>
    <w:rsid w:val="00155C89"/>
    <w:rsid w:val="001619E7"/>
    <w:rsid w:val="0016722D"/>
    <w:rsid w:val="0017116B"/>
    <w:rsid w:val="00173F0B"/>
    <w:rsid w:val="0017543C"/>
    <w:rsid w:val="001900F8"/>
    <w:rsid w:val="001A13B0"/>
    <w:rsid w:val="001A1C00"/>
    <w:rsid w:val="001B06E5"/>
    <w:rsid w:val="001B1413"/>
    <w:rsid w:val="001B4C3F"/>
    <w:rsid w:val="001C0D78"/>
    <w:rsid w:val="001C0ED2"/>
    <w:rsid w:val="001C1E29"/>
    <w:rsid w:val="001C21F9"/>
    <w:rsid w:val="001C2CDC"/>
    <w:rsid w:val="001C516C"/>
    <w:rsid w:val="001D0951"/>
    <w:rsid w:val="001D1472"/>
    <w:rsid w:val="001D1C97"/>
    <w:rsid w:val="001D36A4"/>
    <w:rsid w:val="001D3A2A"/>
    <w:rsid w:val="001D4E91"/>
    <w:rsid w:val="001D5F78"/>
    <w:rsid w:val="001D6751"/>
    <w:rsid w:val="001E1CC3"/>
    <w:rsid w:val="001E20F7"/>
    <w:rsid w:val="001E6662"/>
    <w:rsid w:val="001E7CDA"/>
    <w:rsid w:val="001F0AF6"/>
    <w:rsid w:val="001F4513"/>
    <w:rsid w:val="0020522E"/>
    <w:rsid w:val="002100B6"/>
    <w:rsid w:val="002106EC"/>
    <w:rsid w:val="00215BB8"/>
    <w:rsid w:val="00222214"/>
    <w:rsid w:val="00223486"/>
    <w:rsid w:val="00230AF6"/>
    <w:rsid w:val="002345AB"/>
    <w:rsid w:val="00240FDC"/>
    <w:rsid w:val="00245AE4"/>
    <w:rsid w:val="0025224F"/>
    <w:rsid w:val="00254F05"/>
    <w:rsid w:val="00257530"/>
    <w:rsid w:val="00261076"/>
    <w:rsid w:val="00262DB9"/>
    <w:rsid w:val="002751CA"/>
    <w:rsid w:val="00295388"/>
    <w:rsid w:val="002A435F"/>
    <w:rsid w:val="002B586C"/>
    <w:rsid w:val="002B71A8"/>
    <w:rsid w:val="002C211B"/>
    <w:rsid w:val="002C2D51"/>
    <w:rsid w:val="002C4F94"/>
    <w:rsid w:val="002C603F"/>
    <w:rsid w:val="002C7DEB"/>
    <w:rsid w:val="002D260E"/>
    <w:rsid w:val="002E2FFA"/>
    <w:rsid w:val="002E7F5A"/>
    <w:rsid w:val="002F0BCD"/>
    <w:rsid w:val="002F20AA"/>
    <w:rsid w:val="00301FB4"/>
    <w:rsid w:val="00307C92"/>
    <w:rsid w:val="0031349E"/>
    <w:rsid w:val="0031633C"/>
    <w:rsid w:val="00321FB4"/>
    <w:rsid w:val="00326795"/>
    <w:rsid w:val="00331C13"/>
    <w:rsid w:val="00341836"/>
    <w:rsid w:val="003455CA"/>
    <w:rsid w:val="00347A5A"/>
    <w:rsid w:val="003545DD"/>
    <w:rsid w:val="00362601"/>
    <w:rsid w:val="00372AE1"/>
    <w:rsid w:val="0037400D"/>
    <w:rsid w:val="00375A19"/>
    <w:rsid w:val="00383BB6"/>
    <w:rsid w:val="00390446"/>
    <w:rsid w:val="003928DA"/>
    <w:rsid w:val="00393388"/>
    <w:rsid w:val="003935BE"/>
    <w:rsid w:val="003A1098"/>
    <w:rsid w:val="003A5B58"/>
    <w:rsid w:val="003A5C52"/>
    <w:rsid w:val="003B683B"/>
    <w:rsid w:val="003B6FC2"/>
    <w:rsid w:val="003B7449"/>
    <w:rsid w:val="003C1BA3"/>
    <w:rsid w:val="003C282E"/>
    <w:rsid w:val="003D06FF"/>
    <w:rsid w:val="003D386F"/>
    <w:rsid w:val="003D4F33"/>
    <w:rsid w:val="003E0BD7"/>
    <w:rsid w:val="003E166A"/>
    <w:rsid w:val="003E40DE"/>
    <w:rsid w:val="003E6FDD"/>
    <w:rsid w:val="003F6EDD"/>
    <w:rsid w:val="0040347B"/>
    <w:rsid w:val="00411FB6"/>
    <w:rsid w:val="004153A5"/>
    <w:rsid w:val="00416A96"/>
    <w:rsid w:val="0041792E"/>
    <w:rsid w:val="004206D3"/>
    <w:rsid w:val="004256BF"/>
    <w:rsid w:val="00433091"/>
    <w:rsid w:val="00434319"/>
    <w:rsid w:val="0043797F"/>
    <w:rsid w:val="004417B4"/>
    <w:rsid w:val="00445239"/>
    <w:rsid w:val="0044613A"/>
    <w:rsid w:val="004525F7"/>
    <w:rsid w:val="00453DFD"/>
    <w:rsid w:val="00456E86"/>
    <w:rsid w:val="00460E07"/>
    <w:rsid w:val="00467EAB"/>
    <w:rsid w:val="00475D07"/>
    <w:rsid w:val="00477CAC"/>
    <w:rsid w:val="004823CC"/>
    <w:rsid w:val="00482655"/>
    <w:rsid w:val="0048274D"/>
    <w:rsid w:val="00487B9E"/>
    <w:rsid w:val="0049028B"/>
    <w:rsid w:val="004A21C8"/>
    <w:rsid w:val="004A3AC8"/>
    <w:rsid w:val="004A50AE"/>
    <w:rsid w:val="004A55F7"/>
    <w:rsid w:val="004A57FA"/>
    <w:rsid w:val="004B21EC"/>
    <w:rsid w:val="004B5812"/>
    <w:rsid w:val="004C7E99"/>
    <w:rsid w:val="004D55AA"/>
    <w:rsid w:val="004E4D18"/>
    <w:rsid w:val="004F1CDB"/>
    <w:rsid w:val="005004E4"/>
    <w:rsid w:val="00500D0B"/>
    <w:rsid w:val="0050256E"/>
    <w:rsid w:val="0050513E"/>
    <w:rsid w:val="00513065"/>
    <w:rsid w:val="0051495B"/>
    <w:rsid w:val="00515990"/>
    <w:rsid w:val="00521FF9"/>
    <w:rsid w:val="00526E73"/>
    <w:rsid w:val="005332CA"/>
    <w:rsid w:val="005339B7"/>
    <w:rsid w:val="00535B21"/>
    <w:rsid w:val="005446CF"/>
    <w:rsid w:val="00546CC8"/>
    <w:rsid w:val="005502E5"/>
    <w:rsid w:val="0055191B"/>
    <w:rsid w:val="00553116"/>
    <w:rsid w:val="0055314A"/>
    <w:rsid w:val="00557AF3"/>
    <w:rsid w:val="00563C53"/>
    <w:rsid w:val="00564E23"/>
    <w:rsid w:val="0056526A"/>
    <w:rsid w:val="0057008E"/>
    <w:rsid w:val="00573A6C"/>
    <w:rsid w:val="005765A3"/>
    <w:rsid w:val="0058523F"/>
    <w:rsid w:val="00585D60"/>
    <w:rsid w:val="005867FD"/>
    <w:rsid w:val="005979A3"/>
    <w:rsid w:val="005A2C6F"/>
    <w:rsid w:val="005B427E"/>
    <w:rsid w:val="005B6766"/>
    <w:rsid w:val="005B6F0C"/>
    <w:rsid w:val="005B71EF"/>
    <w:rsid w:val="005B7256"/>
    <w:rsid w:val="005C305E"/>
    <w:rsid w:val="005D1C93"/>
    <w:rsid w:val="005D36BF"/>
    <w:rsid w:val="005D7C75"/>
    <w:rsid w:val="005E075A"/>
    <w:rsid w:val="005E2003"/>
    <w:rsid w:val="005E2BD9"/>
    <w:rsid w:val="005E7670"/>
    <w:rsid w:val="005F3B97"/>
    <w:rsid w:val="005F5F2C"/>
    <w:rsid w:val="0060118E"/>
    <w:rsid w:val="006023C5"/>
    <w:rsid w:val="006045E9"/>
    <w:rsid w:val="00612A35"/>
    <w:rsid w:val="0061790C"/>
    <w:rsid w:val="0062685E"/>
    <w:rsid w:val="006318CC"/>
    <w:rsid w:val="006342E6"/>
    <w:rsid w:val="00637176"/>
    <w:rsid w:val="00637D72"/>
    <w:rsid w:val="0064469B"/>
    <w:rsid w:val="00646AFD"/>
    <w:rsid w:val="00647961"/>
    <w:rsid w:val="006531CB"/>
    <w:rsid w:val="006659F7"/>
    <w:rsid w:val="00672B7E"/>
    <w:rsid w:val="00673802"/>
    <w:rsid w:val="006751F9"/>
    <w:rsid w:val="00675791"/>
    <w:rsid w:val="0068643E"/>
    <w:rsid w:val="00686DDF"/>
    <w:rsid w:val="006906E0"/>
    <w:rsid w:val="006909A0"/>
    <w:rsid w:val="00692926"/>
    <w:rsid w:val="006A2E87"/>
    <w:rsid w:val="006A5B8D"/>
    <w:rsid w:val="006A62D7"/>
    <w:rsid w:val="006A72AB"/>
    <w:rsid w:val="006A75F5"/>
    <w:rsid w:val="006B0EC4"/>
    <w:rsid w:val="006B483D"/>
    <w:rsid w:val="006E0B6C"/>
    <w:rsid w:val="006E1265"/>
    <w:rsid w:val="006E1522"/>
    <w:rsid w:val="006E4EE0"/>
    <w:rsid w:val="006F1D41"/>
    <w:rsid w:val="006F214D"/>
    <w:rsid w:val="006F2DE0"/>
    <w:rsid w:val="006F6708"/>
    <w:rsid w:val="00704CF1"/>
    <w:rsid w:val="00705E7A"/>
    <w:rsid w:val="00710355"/>
    <w:rsid w:val="00711E4F"/>
    <w:rsid w:val="00712AB4"/>
    <w:rsid w:val="0071481F"/>
    <w:rsid w:val="007218F8"/>
    <w:rsid w:val="00724DE8"/>
    <w:rsid w:val="007318AA"/>
    <w:rsid w:val="0073311C"/>
    <w:rsid w:val="007352A5"/>
    <w:rsid w:val="0073770B"/>
    <w:rsid w:val="00745259"/>
    <w:rsid w:val="0075403B"/>
    <w:rsid w:val="00756C2C"/>
    <w:rsid w:val="0076106E"/>
    <w:rsid w:val="00762E5C"/>
    <w:rsid w:val="00762FA8"/>
    <w:rsid w:val="00765906"/>
    <w:rsid w:val="00766353"/>
    <w:rsid w:val="0076675A"/>
    <w:rsid w:val="00767347"/>
    <w:rsid w:val="007710CB"/>
    <w:rsid w:val="007726E1"/>
    <w:rsid w:val="00772725"/>
    <w:rsid w:val="007814FD"/>
    <w:rsid w:val="00781D41"/>
    <w:rsid w:val="00782821"/>
    <w:rsid w:val="007866CF"/>
    <w:rsid w:val="00791F52"/>
    <w:rsid w:val="0079222F"/>
    <w:rsid w:val="00793D58"/>
    <w:rsid w:val="00795709"/>
    <w:rsid w:val="007A0238"/>
    <w:rsid w:val="007A2F1B"/>
    <w:rsid w:val="007A35DC"/>
    <w:rsid w:val="007A614C"/>
    <w:rsid w:val="007B76DA"/>
    <w:rsid w:val="007B7DAB"/>
    <w:rsid w:val="007C05DF"/>
    <w:rsid w:val="007C588C"/>
    <w:rsid w:val="007D0037"/>
    <w:rsid w:val="007D1E7D"/>
    <w:rsid w:val="007D2B46"/>
    <w:rsid w:val="007D4CED"/>
    <w:rsid w:val="007D5CD6"/>
    <w:rsid w:val="007E6A66"/>
    <w:rsid w:val="007F09B7"/>
    <w:rsid w:val="0080492E"/>
    <w:rsid w:val="00806CA3"/>
    <w:rsid w:val="00811647"/>
    <w:rsid w:val="0082026C"/>
    <w:rsid w:val="00824BE3"/>
    <w:rsid w:val="00837B42"/>
    <w:rsid w:val="008411D7"/>
    <w:rsid w:val="00851D67"/>
    <w:rsid w:val="008524AA"/>
    <w:rsid w:val="00861821"/>
    <w:rsid w:val="0087092C"/>
    <w:rsid w:val="00881BC4"/>
    <w:rsid w:val="008846A5"/>
    <w:rsid w:val="00885AD1"/>
    <w:rsid w:val="00886FD2"/>
    <w:rsid w:val="00890247"/>
    <w:rsid w:val="008965D9"/>
    <w:rsid w:val="00897BA1"/>
    <w:rsid w:val="008A2907"/>
    <w:rsid w:val="008A4E9A"/>
    <w:rsid w:val="008B3649"/>
    <w:rsid w:val="008B6B5A"/>
    <w:rsid w:val="008C22AD"/>
    <w:rsid w:val="008C4882"/>
    <w:rsid w:val="008C5CFB"/>
    <w:rsid w:val="008C723B"/>
    <w:rsid w:val="008E2CF1"/>
    <w:rsid w:val="008E609E"/>
    <w:rsid w:val="008E689E"/>
    <w:rsid w:val="008E76D6"/>
    <w:rsid w:val="008F007A"/>
    <w:rsid w:val="008F08C7"/>
    <w:rsid w:val="008F3094"/>
    <w:rsid w:val="008F5C2C"/>
    <w:rsid w:val="008F7B62"/>
    <w:rsid w:val="00903703"/>
    <w:rsid w:val="00905AA4"/>
    <w:rsid w:val="00906118"/>
    <w:rsid w:val="00906D94"/>
    <w:rsid w:val="00912C96"/>
    <w:rsid w:val="0091360B"/>
    <w:rsid w:val="0091461D"/>
    <w:rsid w:val="00915195"/>
    <w:rsid w:val="00921645"/>
    <w:rsid w:val="00922966"/>
    <w:rsid w:val="0092669A"/>
    <w:rsid w:val="009320D5"/>
    <w:rsid w:val="0093543D"/>
    <w:rsid w:val="00940421"/>
    <w:rsid w:val="009405D2"/>
    <w:rsid w:val="00954B42"/>
    <w:rsid w:val="00955056"/>
    <w:rsid w:val="00960038"/>
    <w:rsid w:val="009616E6"/>
    <w:rsid w:val="00982F5A"/>
    <w:rsid w:val="009847D0"/>
    <w:rsid w:val="00985BD2"/>
    <w:rsid w:val="00992B16"/>
    <w:rsid w:val="00997BAE"/>
    <w:rsid w:val="009A019F"/>
    <w:rsid w:val="009A59B6"/>
    <w:rsid w:val="009A67BA"/>
    <w:rsid w:val="009B2B9A"/>
    <w:rsid w:val="009B4097"/>
    <w:rsid w:val="009B6276"/>
    <w:rsid w:val="009B6EFA"/>
    <w:rsid w:val="009C67B2"/>
    <w:rsid w:val="009D0CD6"/>
    <w:rsid w:val="009D15D8"/>
    <w:rsid w:val="009E4609"/>
    <w:rsid w:val="009F0A2B"/>
    <w:rsid w:val="00A05201"/>
    <w:rsid w:val="00A0646D"/>
    <w:rsid w:val="00A079A9"/>
    <w:rsid w:val="00A10F39"/>
    <w:rsid w:val="00A122C5"/>
    <w:rsid w:val="00A14EF1"/>
    <w:rsid w:val="00A15078"/>
    <w:rsid w:val="00A2547D"/>
    <w:rsid w:val="00A32541"/>
    <w:rsid w:val="00A46992"/>
    <w:rsid w:val="00A6153D"/>
    <w:rsid w:val="00A76C12"/>
    <w:rsid w:val="00A77263"/>
    <w:rsid w:val="00A804B6"/>
    <w:rsid w:val="00A84C47"/>
    <w:rsid w:val="00A853E5"/>
    <w:rsid w:val="00A8714A"/>
    <w:rsid w:val="00A91B56"/>
    <w:rsid w:val="00A9315F"/>
    <w:rsid w:val="00A97F9E"/>
    <w:rsid w:val="00AA0B14"/>
    <w:rsid w:val="00AB30B4"/>
    <w:rsid w:val="00AB35E7"/>
    <w:rsid w:val="00AB38CE"/>
    <w:rsid w:val="00AB3FD1"/>
    <w:rsid w:val="00AB4A85"/>
    <w:rsid w:val="00AB64AD"/>
    <w:rsid w:val="00AC11E5"/>
    <w:rsid w:val="00AC158A"/>
    <w:rsid w:val="00AC736E"/>
    <w:rsid w:val="00AD3785"/>
    <w:rsid w:val="00AE25F1"/>
    <w:rsid w:val="00AE288C"/>
    <w:rsid w:val="00AE3958"/>
    <w:rsid w:val="00AF15CE"/>
    <w:rsid w:val="00AF17DC"/>
    <w:rsid w:val="00AF36AE"/>
    <w:rsid w:val="00AF4AD6"/>
    <w:rsid w:val="00AF71A8"/>
    <w:rsid w:val="00B00D79"/>
    <w:rsid w:val="00B02AB1"/>
    <w:rsid w:val="00B02B0B"/>
    <w:rsid w:val="00B032F2"/>
    <w:rsid w:val="00B10AEF"/>
    <w:rsid w:val="00B133BE"/>
    <w:rsid w:val="00B14BA8"/>
    <w:rsid w:val="00B23FAB"/>
    <w:rsid w:val="00B3082A"/>
    <w:rsid w:val="00B314CC"/>
    <w:rsid w:val="00B31A0A"/>
    <w:rsid w:val="00B34DA7"/>
    <w:rsid w:val="00B40F6E"/>
    <w:rsid w:val="00B42429"/>
    <w:rsid w:val="00B42EFD"/>
    <w:rsid w:val="00B5324C"/>
    <w:rsid w:val="00B61BCC"/>
    <w:rsid w:val="00B70120"/>
    <w:rsid w:val="00B860F4"/>
    <w:rsid w:val="00B907FF"/>
    <w:rsid w:val="00BA5668"/>
    <w:rsid w:val="00BB4F59"/>
    <w:rsid w:val="00BB7916"/>
    <w:rsid w:val="00BC4B17"/>
    <w:rsid w:val="00BD3BAE"/>
    <w:rsid w:val="00BD7AC0"/>
    <w:rsid w:val="00BE34C4"/>
    <w:rsid w:val="00BE693C"/>
    <w:rsid w:val="00BF2830"/>
    <w:rsid w:val="00BF2CD6"/>
    <w:rsid w:val="00C1323A"/>
    <w:rsid w:val="00C13423"/>
    <w:rsid w:val="00C25AFE"/>
    <w:rsid w:val="00C26B37"/>
    <w:rsid w:val="00C33BAB"/>
    <w:rsid w:val="00C34048"/>
    <w:rsid w:val="00C416E7"/>
    <w:rsid w:val="00C43612"/>
    <w:rsid w:val="00C463F6"/>
    <w:rsid w:val="00C560B1"/>
    <w:rsid w:val="00C61E69"/>
    <w:rsid w:val="00C64ED7"/>
    <w:rsid w:val="00C66ABB"/>
    <w:rsid w:val="00C67782"/>
    <w:rsid w:val="00C6852D"/>
    <w:rsid w:val="00C70E47"/>
    <w:rsid w:val="00C75CAF"/>
    <w:rsid w:val="00C76244"/>
    <w:rsid w:val="00C80F29"/>
    <w:rsid w:val="00C81320"/>
    <w:rsid w:val="00C86861"/>
    <w:rsid w:val="00C9266A"/>
    <w:rsid w:val="00C95485"/>
    <w:rsid w:val="00C977BD"/>
    <w:rsid w:val="00CA27E6"/>
    <w:rsid w:val="00CA2D0D"/>
    <w:rsid w:val="00CA64B5"/>
    <w:rsid w:val="00CB463D"/>
    <w:rsid w:val="00CB572B"/>
    <w:rsid w:val="00CB6913"/>
    <w:rsid w:val="00CC2285"/>
    <w:rsid w:val="00CC2A40"/>
    <w:rsid w:val="00CC5870"/>
    <w:rsid w:val="00CD3D06"/>
    <w:rsid w:val="00CD585C"/>
    <w:rsid w:val="00CD7472"/>
    <w:rsid w:val="00CE6504"/>
    <w:rsid w:val="00CF1650"/>
    <w:rsid w:val="00D00A10"/>
    <w:rsid w:val="00D02A83"/>
    <w:rsid w:val="00D05247"/>
    <w:rsid w:val="00D062C5"/>
    <w:rsid w:val="00D10E35"/>
    <w:rsid w:val="00D12AED"/>
    <w:rsid w:val="00D13D2E"/>
    <w:rsid w:val="00D1C1D8"/>
    <w:rsid w:val="00D3188A"/>
    <w:rsid w:val="00D445E7"/>
    <w:rsid w:val="00D460EF"/>
    <w:rsid w:val="00D47953"/>
    <w:rsid w:val="00D6018E"/>
    <w:rsid w:val="00D61920"/>
    <w:rsid w:val="00D62C0F"/>
    <w:rsid w:val="00D62C63"/>
    <w:rsid w:val="00D66EA1"/>
    <w:rsid w:val="00D7468E"/>
    <w:rsid w:val="00D7613C"/>
    <w:rsid w:val="00D800F1"/>
    <w:rsid w:val="00D810BC"/>
    <w:rsid w:val="00D866DE"/>
    <w:rsid w:val="00D94319"/>
    <w:rsid w:val="00D949E8"/>
    <w:rsid w:val="00D95970"/>
    <w:rsid w:val="00DA6EEB"/>
    <w:rsid w:val="00DB3ACC"/>
    <w:rsid w:val="00DB55D6"/>
    <w:rsid w:val="00DC003F"/>
    <w:rsid w:val="00DE181E"/>
    <w:rsid w:val="00DE6811"/>
    <w:rsid w:val="00DE6938"/>
    <w:rsid w:val="00E01A41"/>
    <w:rsid w:val="00E03C72"/>
    <w:rsid w:val="00E05B53"/>
    <w:rsid w:val="00E124BC"/>
    <w:rsid w:val="00E13025"/>
    <w:rsid w:val="00E22FF2"/>
    <w:rsid w:val="00E30593"/>
    <w:rsid w:val="00E41EBA"/>
    <w:rsid w:val="00E47793"/>
    <w:rsid w:val="00E47C7E"/>
    <w:rsid w:val="00E52DB1"/>
    <w:rsid w:val="00E537CA"/>
    <w:rsid w:val="00E5565C"/>
    <w:rsid w:val="00E62677"/>
    <w:rsid w:val="00E64146"/>
    <w:rsid w:val="00E65DC4"/>
    <w:rsid w:val="00E72785"/>
    <w:rsid w:val="00E738A5"/>
    <w:rsid w:val="00E77DC2"/>
    <w:rsid w:val="00E77E82"/>
    <w:rsid w:val="00E807A6"/>
    <w:rsid w:val="00E8605D"/>
    <w:rsid w:val="00E86911"/>
    <w:rsid w:val="00E93A65"/>
    <w:rsid w:val="00E961CA"/>
    <w:rsid w:val="00EA0507"/>
    <w:rsid w:val="00EA0F96"/>
    <w:rsid w:val="00EA1D9D"/>
    <w:rsid w:val="00EA4BD0"/>
    <w:rsid w:val="00EA521F"/>
    <w:rsid w:val="00EB22E4"/>
    <w:rsid w:val="00ED2673"/>
    <w:rsid w:val="00ED32B3"/>
    <w:rsid w:val="00ED5C68"/>
    <w:rsid w:val="00EE5285"/>
    <w:rsid w:val="00EE7099"/>
    <w:rsid w:val="00EF1C01"/>
    <w:rsid w:val="00EF74A2"/>
    <w:rsid w:val="00F038D2"/>
    <w:rsid w:val="00F17252"/>
    <w:rsid w:val="00F201B1"/>
    <w:rsid w:val="00F20477"/>
    <w:rsid w:val="00F20A07"/>
    <w:rsid w:val="00F235C8"/>
    <w:rsid w:val="00F26633"/>
    <w:rsid w:val="00F27B1D"/>
    <w:rsid w:val="00F40BBF"/>
    <w:rsid w:val="00F41CFB"/>
    <w:rsid w:val="00F425B6"/>
    <w:rsid w:val="00F45DCA"/>
    <w:rsid w:val="00F51951"/>
    <w:rsid w:val="00F54BC9"/>
    <w:rsid w:val="00F6081D"/>
    <w:rsid w:val="00F61ACB"/>
    <w:rsid w:val="00F66BCC"/>
    <w:rsid w:val="00F70BBE"/>
    <w:rsid w:val="00F7384D"/>
    <w:rsid w:val="00F82A3C"/>
    <w:rsid w:val="00F92F2F"/>
    <w:rsid w:val="00FA09F8"/>
    <w:rsid w:val="00FA3B19"/>
    <w:rsid w:val="00FA6294"/>
    <w:rsid w:val="00FB4EF1"/>
    <w:rsid w:val="00FD7CD6"/>
    <w:rsid w:val="00FE0AAB"/>
    <w:rsid w:val="00FE479C"/>
    <w:rsid w:val="00FF4D2F"/>
    <w:rsid w:val="032B1EA6"/>
    <w:rsid w:val="045C4C6F"/>
    <w:rsid w:val="05EFB15B"/>
    <w:rsid w:val="065291DE"/>
    <w:rsid w:val="068563EC"/>
    <w:rsid w:val="06B415E7"/>
    <w:rsid w:val="072A897E"/>
    <w:rsid w:val="079DF3B8"/>
    <w:rsid w:val="07FAE414"/>
    <w:rsid w:val="09B96C05"/>
    <w:rsid w:val="0BE42F0C"/>
    <w:rsid w:val="0BECEA75"/>
    <w:rsid w:val="0C1EBEEA"/>
    <w:rsid w:val="0CB92842"/>
    <w:rsid w:val="0D6655C3"/>
    <w:rsid w:val="0D7C6805"/>
    <w:rsid w:val="0E5DDB89"/>
    <w:rsid w:val="0EF65A30"/>
    <w:rsid w:val="1145B15A"/>
    <w:rsid w:val="12272FC2"/>
    <w:rsid w:val="12A774AB"/>
    <w:rsid w:val="12B1E407"/>
    <w:rsid w:val="14AB3AAA"/>
    <w:rsid w:val="1566332C"/>
    <w:rsid w:val="15996D15"/>
    <w:rsid w:val="16997FBD"/>
    <w:rsid w:val="17EEFA55"/>
    <w:rsid w:val="17F84428"/>
    <w:rsid w:val="1803F3D2"/>
    <w:rsid w:val="1835501E"/>
    <w:rsid w:val="18CC5586"/>
    <w:rsid w:val="1A45FE97"/>
    <w:rsid w:val="1BD3F744"/>
    <w:rsid w:val="1C8051FD"/>
    <w:rsid w:val="1D08C141"/>
    <w:rsid w:val="1DF9FE93"/>
    <w:rsid w:val="1EEC8A6D"/>
    <w:rsid w:val="1F6DA6AD"/>
    <w:rsid w:val="21478ADC"/>
    <w:rsid w:val="2294E7F1"/>
    <w:rsid w:val="22E5C8D4"/>
    <w:rsid w:val="2300AF4B"/>
    <w:rsid w:val="2468862B"/>
    <w:rsid w:val="2481F29B"/>
    <w:rsid w:val="251D7BF2"/>
    <w:rsid w:val="267019E9"/>
    <w:rsid w:val="27FCC874"/>
    <w:rsid w:val="2899E9C0"/>
    <w:rsid w:val="290FE4B6"/>
    <w:rsid w:val="29A944B3"/>
    <w:rsid w:val="29CE1BEC"/>
    <w:rsid w:val="29FAC543"/>
    <w:rsid w:val="2B5DE0EB"/>
    <w:rsid w:val="2BE84366"/>
    <w:rsid w:val="2BF45BBB"/>
    <w:rsid w:val="2D66374D"/>
    <w:rsid w:val="2E8596FC"/>
    <w:rsid w:val="2F662A58"/>
    <w:rsid w:val="2FA4A4EF"/>
    <w:rsid w:val="2FFDD3D2"/>
    <w:rsid w:val="30F7ADEE"/>
    <w:rsid w:val="3101ACF8"/>
    <w:rsid w:val="318A825D"/>
    <w:rsid w:val="32FC8E78"/>
    <w:rsid w:val="33357494"/>
    <w:rsid w:val="336ADFA3"/>
    <w:rsid w:val="33744465"/>
    <w:rsid w:val="33EF760F"/>
    <w:rsid w:val="34FF63D2"/>
    <w:rsid w:val="358CF5B2"/>
    <w:rsid w:val="360C4F22"/>
    <w:rsid w:val="36D0D9D1"/>
    <w:rsid w:val="372716D1"/>
    <w:rsid w:val="3855648A"/>
    <w:rsid w:val="38796BCD"/>
    <w:rsid w:val="3A24D4B6"/>
    <w:rsid w:val="3B1FF87F"/>
    <w:rsid w:val="3B8473B4"/>
    <w:rsid w:val="3BE15F97"/>
    <w:rsid w:val="3C48BA46"/>
    <w:rsid w:val="3CB9F7E1"/>
    <w:rsid w:val="3CCD3504"/>
    <w:rsid w:val="3CEF78DC"/>
    <w:rsid w:val="3D6C6D56"/>
    <w:rsid w:val="3F163BB8"/>
    <w:rsid w:val="3FE41B46"/>
    <w:rsid w:val="4004D5C6"/>
    <w:rsid w:val="4016ECF4"/>
    <w:rsid w:val="403D2BE0"/>
    <w:rsid w:val="42E685E9"/>
    <w:rsid w:val="440CB86A"/>
    <w:rsid w:val="44AB5A2B"/>
    <w:rsid w:val="44B78C69"/>
    <w:rsid w:val="44F7770F"/>
    <w:rsid w:val="45C20355"/>
    <w:rsid w:val="46498BD8"/>
    <w:rsid w:val="465A464E"/>
    <w:rsid w:val="46D16C4D"/>
    <w:rsid w:val="46DE313E"/>
    <w:rsid w:val="476182DB"/>
    <w:rsid w:val="47F62D4A"/>
    <w:rsid w:val="48C0BDFB"/>
    <w:rsid w:val="49F3D682"/>
    <w:rsid w:val="4A5AC437"/>
    <w:rsid w:val="4B2083B1"/>
    <w:rsid w:val="4B884EAF"/>
    <w:rsid w:val="4C009EDC"/>
    <w:rsid w:val="4DB618E7"/>
    <w:rsid w:val="4E2A5ABC"/>
    <w:rsid w:val="4E2E4CA9"/>
    <w:rsid w:val="4E4380D9"/>
    <w:rsid w:val="4E62D007"/>
    <w:rsid w:val="4E9144D4"/>
    <w:rsid w:val="4EB47D54"/>
    <w:rsid w:val="4ED01AC6"/>
    <w:rsid w:val="4F390945"/>
    <w:rsid w:val="51596AAF"/>
    <w:rsid w:val="5167CAB2"/>
    <w:rsid w:val="516A418E"/>
    <w:rsid w:val="51915298"/>
    <w:rsid w:val="52DD0253"/>
    <w:rsid w:val="533235E1"/>
    <w:rsid w:val="53556E61"/>
    <w:rsid w:val="55B9C824"/>
    <w:rsid w:val="57441B2A"/>
    <w:rsid w:val="58BD7060"/>
    <w:rsid w:val="59762B11"/>
    <w:rsid w:val="5AE72498"/>
    <w:rsid w:val="5B2B6E86"/>
    <w:rsid w:val="5D983CB5"/>
    <w:rsid w:val="5F019101"/>
    <w:rsid w:val="60445D65"/>
    <w:rsid w:val="608CF0D4"/>
    <w:rsid w:val="60CE8DC4"/>
    <w:rsid w:val="61099EEF"/>
    <w:rsid w:val="624F6769"/>
    <w:rsid w:val="625B1B8C"/>
    <w:rsid w:val="62D4DEBE"/>
    <w:rsid w:val="63B4D848"/>
    <w:rsid w:val="64B33295"/>
    <w:rsid w:val="656F71BF"/>
    <w:rsid w:val="6622063A"/>
    <w:rsid w:val="67622C7A"/>
    <w:rsid w:val="67C5C736"/>
    <w:rsid w:val="684A2225"/>
    <w:rsid w:val="684E01E7"/>
    <w:rsid w:val="6938445F"/>
    <w:rsid w:val="6A3950B2"/>
    <w:rsid w:val="6B26D928"/>
    <w:rsid w:val="6B7D602F"/>
    <w:rsid w:val="6CC3666E"/>
    <w:rsid w:val="6D3C6787"/>
    <w:rsid w:val="6E24874E"/>
    <w:rsid w:val="6EADECFE"/>
    <w:rsid w:val="6F8CA92C"/>
    <w:rsid w:val="6F8DF8DF"/>
    <w:rsid w:val="6FBCBCC9"/>
    <w:rsid w:val="70532C4B"/>
    <w:rsid w:val="719B3E94"/>
    <w:rsid w:val="726B4C80"/>
    <w:rsid w:val="72C6986A"/>
    <w:rsid w:val="73EF63D1"/>
    <w:rsid w:val="74278725"/>
    <w:rsid w:val="7440AF82"/>
    <w:rsid w:val="744F75A8"/>
    <w:rsid w:val="749EDA9F"/>
    <w:rsid w:val="75426205"/>
    <w:rsid w:val="754FD020"/>
    <w:rsid w:val="759AD64A"/>
    <w:rsid w:val="75B0CD9E"/>
    <w:rsid w:val="75EF40C6"/>
    <w:rsid w:val="76821228"/>
    <w:rsid w:val="76D7D4F9"/>
    <w:rsid w:val="76EFADA3"/>
    <w:rsid w:val="77619AB4"/>
    <w:rsid w:val="77DB8310"/>
    <w:rsid w:val="7910C6A6"/>
    <w:rsid w:val="79BA5222"/>
    <w:rsid w:val="79E0E634"/>
    <w:rsid w:val="79FE0C8C"/>
    <w:rsid w:val="7B99DCED"/>
    <w:rsid w:val="7C200F22"/>
    <w:rsid w:val="7C766109"/>
    <w:rsid w:val="7C8E544B"/>
    <w:rsid w:val="7D221794"/>
    <w:rsid w:val="7D74CECD"/>
    <w:rsid w:val="7D94DFD9"/>
    <w:rsid w:val="7E87DAA5"/>
    <w:rsid w:val="7EC22C5E"/>
    <w:rsid w:val="7ED734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F9A2261"/>
  <w15:chartTrackingRefBased/>
  <w15:docId w15:val="{EF3665C4-8569-4F42-8DEF-A8A44B73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609"/>
    <w:rPr>
      <w:rFonts w:ascii="Open Sans" w:hAnsi="Open Sans"/>
      <w:sz w:val="24"/>
    </w:rPr>
  </w:style>
  <w:style w:type="paragraph" w:styleId="Heading1">
    <w:name w:val="heading 1"/>
    <w:basedOn w:val="Normal"/>
    <w:next w:val="Normal"/>
    <w:link w:val="Heading1Char"/>
    <w:uiPriority w:val="9"/>
    <w:qFormat/>
    <w:rsid w:val="00851D67"/>
    <w:pPr>
      <w:keepNext/>
      <w:keepLines/>
      <w:spacing w:before="240" w:after="240"/>
      <w:outlineLvl w:val="0"/>
    </w:pPr>
    <w:rPr>
      <w:rFonts w:asciiTheme="majorHAnsi" w:eastAsiaTheme="majorEastAsia" w:hAnsiTheme="majorHAnsi" w:cstheme="majorBidi"/>
      <w:color w:val="2A3865" w:themeColor="text1" w:themeShade="BF"/>
      <w:sz w:val="36"/>
      <w:szCs w:val="32"/>
    </w:rPr>
  </w:style>
  <w:style w:type="paragraph" w:styleId="Heading2">
    <w:name w:val="heading 2"/>
    <w:basedOn w:val="Normal"/>
    <w:next w:val="Normal"/>
    <w:link w:val="Heading2Char"/>
    <w:uiPriority w:val="9"/>
    <w:unhideWhenUsed/>
    <w:qFormat/>
    <w:rsid w:val="007F09B7"/>
    <w:pPr>
      <w:keepNext/>
      <w:keepLines/>
      <w:spacing w:before="120" w:after="240"/>
      <w:outlineLvl w:val="1"/>
    </w:pPr>
    <w:rPr>
      <w:rFonts w:asciiTheme="majorHAnsi" w:eastAsiaTheme="majorEastAsia" w:hAnsiTheme="majorHAnsi" w:cstheme="majorBidi"/>
      <w:color w:val="2A3865" w:themeColor="text1" w:themeShade="BF"/>
      <w:sz w:val="32"/>
      <w:szCs w:val="26"/>
    </w:rPr>
  </w:style>
  <w:style w:type="paragraph" w:styleId="Heading3">
    <w:name w:val="heading 3"/>
    <w:basedOn w:val="Normal"/>
    <w:next w:val="Normal"/>
    <w:link w:val="Heading3Char"/>
    <w:uiPriority w:val="9"/>
    <w:unhideWhenUsed/>
    <w:qFormat/>
    <w:rsid w:val="003A5C52"/>
    <w:pPr>
      <w:keepNext/>
      <w:keepLines/>
      <w:spacing w:before="40" w:after="240"/>
      <w:outlineLvl w:val="2"/>
    </w:pPr>
    <w:rPr>
      <w:rFonts w:asciiTheme="majorHAnsi" w:eastAsiaTheme="majorEastAsia" w:hAnsiTheme="majorHAnsi" w:cstheme="majorBidi"/>
      <w:color w:val="2A3865" w:themeColor="accent1" w:themeShade="B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86F"/>
  </w:style>
  <w:style w:type="paragraph" w:styleId="Footer">
    <w:name w:val="footer"/>
    <w:basedOn w:val="Normal"/>
    <w:link w:val="FooterChar"/>
    <w:uiPriority w:val="99"/>
    <w:unhideWhenUsed/>
    <w:rsid w:val="003D3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86F"/>
  </w:style>
  <w:style w:type="paragraph" w:styleId="Title">
    <w:name w:val="Title"/>
    <w:basedOn w:val="Normal"/>
    <w:next w:val="Normal"/>
    <w:link w:val="TitleChar"/>
    <w:uiPriority w:val="10"/>
    <w:qFormat/>
    <w:rsid w:val="008A2907"/>
    <w:pPr>
      <w:spacing w:after="0" w:line="240" w:lineRule="auto"/>
      <w:contextualSpacing/>
    </w:pPr>
    <w:rPr>
      <w:rFonts w:asciiTheme="majorHAnsi" w:eastAsiaTheme="majorEastAsia" w:hAnsiTheme="majorHAnsi" w:cstheme="majorBidi"/>
      <w:b/>
      <w:color w:val="2A3865" w:themeColor="accent1" w:themeShade="BF"/>
      <w:spacing w:val="-10"/>
      <w:kern w:val="28"/>
      <w:sz w:val="72"/>
      <w:szCs w:val="56"/>
    </w:rPr>
  </w:style>
  <w:style w:type="character" w:customStyle="1" w:styleId="TitleChar">
    <w:name w:val="Title Char"/>
    <w:basedOn w:val="DefaultParagraphFont"/>
    <w:link w:val="Title"/>
    <w:uiPriority w:val="10"/>
    <w:rsid w:val="008A2907"/>
    <w:rPr>
      <w:rFonts w:asciiTheme="majorHAnsi" w:eastAsiaTheme="majorEastAsia" w:hAnsiTheme="majorHAnsi" w:cstheme="majorBidi"/>
      <w:b/>
      <w:color w:val="2A3865" w:themeColor="accent1" w:themeShade="BF"/>
      <w:spacing w:val="-10"/>
      <w:kern w:val="28"/>
      <w:sz w:val="72"/>
      <w:szCs w:val="56"/>
    </w:rPr>
  </w:style>
  <w:style w:type="character" w:styleId="Hyperlink">
    <w:name w:val="Hyperlink"/>
    <w:basedOn w:val="DefaultParagraphFont"/>
    <w:uiPriority w:val="99"/>
    <w:unhideWhenUsed/>
    <w:rsid w:val="00954B42"/>
    <w:rPr>
      <w:color w:val="144C43" w:themeColor="hyperlink"/>
      <w:u w:val="single"/>
    </w:rPr>
  </w:style>
  <w:style w:type="character" w:styleId="UnresolvedMention">
    <w:name w:val="Unresolved Mention"/>
    <w:basedOn w:val="DefaultParagraphFont"/>
    <w:uiPriority w:val="99"/>
    <w:unhideWhenUsed/>
    <w:rsid w:val="00954B42"/>
    <w:rPr>
      <w:color w:val="605E5C"/>
      <w:shd w:val="clear" w:color="auto" w:fill="E1DFDD"/>
    </w:rPr>
  </w:style>
  <w:style w:type="character" w:customStyle="1" w:styleId="Heading1Char">
    <w:name w:val="Heading 1 Char"/>
    <w:basedOn w:val="DefaultParagraphFont"/>
    <w:link w:val="Heading1"/>
    <w:uiPriority w:val="9"/>
    <w:rsid w:val="00851D67"/>
    <w:rPr>
      <w:rFonts w:asciiTheme="majorHAnsi" w:eastAsiaTheme="majorEastAsia" w:hAnsiTheme="majorHAnsi" w:cstheme="majorBidi"/>
      <w:color w:val="2A3865" w:themeColor="text1" w:themeShade="BF"/>
      <w:sz w:val="36"/>
      <w:szCs w:val="32"/>
    </w:rPr>
  </w:style>
  <w:style w:type="character" w:customStyle="1" w:styleId="Heading2Char">
    <w:name w:val="Heading 2 Char"/>
    <w:basedOn w:val="DefaultParagraphFont"/>
    <w:link w:val="Heading2"/>
    <w:uiPriority w:val="9"/>
    <w:rsid w:val="007F09B7"/>
    <w:rPr>
      <w:rFonts w:asciiTheme="majorHAnsi" w:eastAsiaTheme="majorEastAsia" w:hAnsiTheme="majorHAnsi" w:cstheme="majorBidi"/>
      <w:color w:val="2A3865" w:themeColor="text1" w:themeShade="BF"/>
      <w:sz w:val="32"/>
      <w:szCs w:val="26"/>
    </w:rPr>
  </w:style>
  <w:style w:type="paragraph" w:styleId="ListParagraph">
    <w:name w:val="List Paragraph"/>
    <w:basedOn w:val="Normal"/>
    <w:uiPriority w:val="34"/>
    <w:qFormat/>
    <w:rsid w:val="001E7CDA"/>
    <w:pPr>
      <w:ind w:left="720"/>
      <w:contextualSpacing/>
    </w:pPr>
  </w:style>
  <w:style w:type="paragraph" w:customStyle="1" w:styleId="Style1">
    <w:name w:val="Style1"/>
    <w:basedOn w:val="Heading1"/>
    <w:link w:val="Style1Char"/>
    <w:qFormat/>
    <w:rsid w:val="002F0BCD"/>
    <w:rPr>
      <w:color w:val="2A3865" w:themeColor="accent1" w:themeShade="BF"/>
      <w:sz w:val="56"/>
    </w:rPr>
  </w:style>
  <w:style w:type="character" w:customStyle="1" w:styleId="Heading3Char">
    <w:name w:val="Heading 3 Char"/>
    <w:basedOn w:val="DefaultParagraphFont"/>
    <w:link w:val="Heading3"/>
    <w:uiPriority w:val="9"/>
    <w:rsid w:val="003A5C52"/>
    <w:rPr>
      <w:rFonts w:asciiTheme="majorHAnsi" w:eastAsiaTheme="majorEastAsia" w:hAnsiTheme="majorHAnsi" w:cstheme="majorBidi"/>
      <w:color w:val="2A3865" w:themeColor="accent1" w:themeShade="BF"/>
      <w:sz w:val="28"/>
      <w:szCs w:val="24"/>
    </w:rPr>
  </w:style>
  <w:style w:type="character" w:customStyle="1" w:styleId="Style1Char">
    <w:name w:val="Style1 Char"/>
    <w:basedOn w:val="Heading1Char"/>
    <w:link w:val="Style1"/>
    <w:rsid w:val="002F0BCD"/>
    <w:rPr>
      <w:rFonts w:asciiTheme="majorHAnsi" w:eastAsiaTheme="majorEastAsia" w:hAnsiTheme="majorHAnsi" w:cstheme="majorBidi"/>
      <w:color w:val="2A3865" w:themeColor="accent1" w:themeShade="BF"/>
      <w:sz w:val="56"/>
      <w:szCs w:val="32"/>
    </w:rPr>
  </w:style>
  <w:style w:type="paragraph" w:styleId="TOC2">
    <w:name w:val="toc 2"/>
    <w:basedOn w:val="Normal"/>
    <w:next w:val="Normal"/>
    <w:autoRedefine/>
    <w:uiPriority w:val="39"/>
    <w:unhideWhenUsed/>
    <w:rsid w:val="000D1D6D"/>
    <w:pPr>
      <w:spacing w:after="100"/>
      <w:ind w:left="240"/>
    </w:pPr>
  </w:style>
  <w:style w:type="paragraph" w:styleId="TOC1">
    <w:name w:val="toc 1"/>
    <w:basedOn w:val="Normal"/>
    <w:next w:val="Normal"/>
    <w:autoRedefine/>
    <w:uiPriority w:val="39"/>
    <w:unhideWhenUsed/>
    <w:rsid w:val="000D1D6D"/>
    <w:pPr>
      <w:spacing w:after="100"/>
    </w:pPr>
  </w:style>
  <w:style w:type="paragraph" w:customStyle="1" w:styleId="Style2">
    <w:name w:val="Style2"/>
    <w:basedOn w:val="Normal"/>
    <w:qFormat/>
    <w:rsid w:val="00521FF9"/>
    <w:pPr>
      <w:spacing w:before="120"/>
      <w:ind w:left="720"/>
    </w:pPr>
    <w:rPr>
      <w:rFonts w:ascii="Nirmala UI" w:hAnsi="Nirmala UI" w:cs="Nirmala UI"/>
      <w:color w:val="2A3865" w:themeColor="accent1" w:themeShade="BF"/>
      <w:sz w:val="56"/>
      <w:szCs w:val="56"/>
    </w:rPr>
  </w:style>
  <w:style w:type="character" w:styleId="CommentReference">
    <w:name w:val="annotation reference"/>
    <w:basedOn w:val="DefaultParagraphFont"/>
    <w:uiPriority w:val="99"/>
    <w:semiHidden/>
    <w:unhideWhenUsed/>
    <w:rsid w:val="00A77263"/>
    <w:rPr>
      <w:sz w:val="16"/>
      <w:szCs w:val="16"/>
    </w:rPr>
  </w:style>
  <w:style w:type="paragraph" w:styleId="CommentText">
    <w:name w:val="annotation text"/>
    <w:basedOn w:val="Normal"/>
    <w:link w:val="CommentTextChar"/>
    <w:uiPriority w:val="99"/>
    <w:semiHidden/>
    <w:unhideWhenUsed/>
    <w:rsid w:val="00A77263"/>
    <w:pPr>
      <w:spacing w:line="240" w:lineRule="auto"/>
    </w:pPr>
    <w:rPr>
      <w:sz w:val="20"/>
      <w:szCs w:val="20"/>
    </w:rPr>
  </w:style>
  <w:style w:type="character" w:customStyle="1" w:styleId="CommentTextChar">
    <w:name w:val="Comment Text Char"/>
    <w:basedOn w:val="DefaultParagraphFont"/>
    <w:link w:val="CommentText"/>
    <w:uiPriority w:val="99"/>
    <w:semiHidden/>
    <w:rsid w:val="00A77263"/>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A77263"/>
    <w:rPr>
      <w:b/>
      <w:bCs/>
    </w:rPr>
  </w:style>
  <w:style w:type="character" w:customStyle="1" w:styleId="CommentSubjectChar">
    <w:name w:val="Comment Subject Char"/>
    <w:basedOn w:val="CommentTextChar"/>
    <w:link w:val="CommentSubject"/>
    <w:uiPriority w:val="99"/>
    <w:semiHidden/>
    <w:rsid w:val="00A77263"/>
    <w:rPr>
      <w:rFonts w:ascii="Open Sans" w:hAnsi="Open Sans"/>
      <w:b/>
      <w:bCs/>
      <w:sz w:val="20"/>
      <w:szCs w:val="20"/>
    </w:rPr>
  </w:style>
  <w:style w:type="paragraph" w:styleId="BalloonText">
    <w:name w:val="Balloon Text"/>
    <w:basedOn w:val="Normal"/>
    <w:link w:val="BalloonTextChar"/>
    <w:uiPriority w:val="99"/>
    <w:semiHidden/>
    <w:unhideWhenUsed/>
    <w:rsid w:val="00A77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263"/>
    <w:rPr>
      <w:rFonts w:ascii="Segoe UI" w:hAnsi="Segoe UI" w:cs="Segoe UI"/>
      <w:sz w:val="18"/>
      <w:szCs w:val="18"/>
    </w:rPr>
  </w:style>
  <w:style w:type="table" w:styleId="TableGrid">
    <w:name w:val="Table Grid"/>
    <w:basedOn w:val="TableNormal"/>
    <w:uiPriority w:val="39"/>
    <w:rsid w:val="00FB4123"/>
    <w:pPr>
      <w:spacing w:after="0" w:line="240" w:lineRule="auto"/>
    </w:pPr>
    <w:tblPr>
      <w:tblBorders>
        <w:top w:val="single" w:sz="4" w:space="0" w:color="384C88" w:themeColor="text1"/>
        <w:left w:val="single" w:sz="4" w:space="0" w:color="384C88" w:themeColor="text1"/>
        <w:bottom w:val="single" w:sz="4" w:space="0" w:color="384C88" w:themeColor="text1"/>
        <w:right w:val="single" w:sz="4" w:space="0" w:color="384C88" w:themeColor="text1"/>
        <w:insideH w:val="single" w:sz="4" w:space="0" w:color="384C88" w:themeColor="text1"/>
        <w:insideV w:val="single" w:sz="4" w:space="0" w:color="384C88" w:themeColor="text1"/>
      </w:tblBorders>
    </w:tblPr>
  </w:style>
  <w:style w:type="table" w:styleId="GridTable4-Accent2">
    <w:name w:val="Grid Table 4 Accent 2"/>
    <w:basedOn w:val="TableNormal"/>
    <w:uiPriority w:val="49"/>
    <w:rsid w:val="003F6EDD"/>
    <w:pPr>
      <w:spacing w:after="0" w:line="240" w:lineRule="auto"/>
    </w:pPr>
    <w:tblPr>
      <w:tblStyleRowBandSize w:val="1"/>
      <w:tblStyleColBandSize w:val="1"/>
      <w:tblBorders>
        <w:top w:val="single" w:sz="4" w:space="0" w:color="B3D288" w:themeColor="accent2" w:themeTint="99"/>
        <w:left w:val="single" w:sz="4" w:space="0" w:color="B3D288" w:themeColor="accent2" w:themeTint="99"/>
        <w:bottom w:val="single" w:sz="4" w:space="0" w:color="B3D288" w:themeColor="accent2" w:themeTint="99"/>
        <w:right w:val="single" w:sz="4" w:space="0" w:color="B3D288" w:themeColor="accent2" w:themeTint="99"/>
        <w:insideH w:val="single" w:sz="4" w:space="0" w:color="B3D288" w:themeColor="accent2" w:themeTint="99"/>
        <w:insideV w:val="single" w:sz="4" w:space="0" w:color="B3D288" w:themeColor="accent2" w:themeTint="99"/>
      </w:tblBorders>
    </w:tblPr>
    <w:tblStylePr w:type="firstRow">
      <w:rPr>
        <w:b/>
        <w:bCs/>
        <w:color w:val="FFFFFF" w:themeColor="background1"/>
      </w:rPr>
      <w:tblPr/>
      <w:tcPr>
        <w:tcBorders>
          <w:top w:val="single" w:sz="4" w:space="0" w:color="80AE41" w:themeColor="accent2"/>
          <w:left w:val="single" w:sz="4" w:space="0" w:color="80AE41" w:themeColor="accent2"/>
          <w:bottom w:val="single" w:sz="4" w:space="0" w:color="80AE41" w:themeColor="accent2"/>
          <w:right w:val="single" w:sz="4" w:space="0" w:color="80AE41" w:themeColor="accent2"/>
          <w:insideH w:val="nil"/>
          <w:insideV w:val="nil"/>
        </w:tcBorders>
        <w:shd w:val="clear" w:color="auto" w:fill="80AE41" w:themeFill="accent2"/>
      </w:tcPr>
    </w:tblStylePr>
    <w:tblStylePr w:type="lastRow">
      <w:rPr>
        <w:b/>
        <w:bCs/>
      </w:rPr>
      <w:tblPr/>
      <w:tcPr>
        <w:tcBorders>
          <w:top w:val="double" w:sz="4" w:space="0" w:color="80AE41" w:themeColor="accent2"/>
        </w:tcBorders>
      </w:tcPr>
    </w:tblStylePr>
    <w:tblStylePr w:type="firstCol">
      <w:rPr>
        <w:b/>
        <w:bCs/>
      </w:rPr>
    </w:tblStylePr>
    <w:tblStylePr w:type="lastCol">
      <w:rPr>
        <w:b/>
        <w:bCs/>
      </w:rPr>
    </w:tblStylePr>
    <w:tblStylePr w:type="band1Vert">
      <w:tblPr/>
      <w:tcPr>
        <w:shd w:val="clear" w:color="auto" w:fill="E5F0D7" w:themeFill="accent2" w:themeFillTint="33"/>
      </w:tcPr>
    </w:tblStylePr>
    <w:tblStylePr w:type="band1Horz">
      <w:tblPr/>
      <w:tcPr>
        <w:shd w:val="clear" w:color="auto" w:fill="E5F0D7" w:themeFill="accent2" w:themeFillTint="33"/>
      </w:tcPr>
    </w:tblStylePr>
  </w:style>
  <w:style w:type="paragraph" w:customStyle="1" w:styleId="SayBullet">
    <w:name w:val="Say Bullet"/>
    <w:basedOn w:val="Normal"/>
    <w:rsid w:val="00FA09F8"/>
    <w:pPr>
      <w:numPr>
        <w:numId w:val="1"/>
      </w:numPr>
      <w:spacing w:before="80" w:after="80"/>
      <w:ind w:left="1080"/>
    </w:pPr>
    <w:rPr>
      <w:color w:val="384C88" w:themeColor="text1"/>
      <w:sz w:val="20"/>
      <w:szCs w:val="20"/>
    </w:rPr>
  </w:style>
  <w:style w:type="character" w:styleId="Mention">
    <w:name w:val="Mention"/>
    <w:basedOn w:val="DefaultParagraphFont"/>
    <w:uiPriority w:val="99"/>
    <w:unhideWhenUsed/>
    <w:rsid w:val="00724DE8"/>
    <w:rPr>
      <w:color w:val="2B579A"/>
      <w:shd w:val="clear" w:color="auto" w:fill="E1DFDD"/>
    </w:rPr>
  </w:style>
  <w:style w:type="character" w:styleId="FollowedHyperlink">
    <w:name w:val="FollowedHyperlink"/>
    <w:basedOn w:val="DefaultParagraphFont"/>
    <w:uiPriority w:val="99"/>
    <w:semiHidden/>
    <w:unhideWhenUsed/>
    <w:rsid w:val="004E4D18"/>
    <w:rPr>
      <w:color w:val="BA4B38" w:themeColor="followedHyperlink"/>
      <w:u w:val="single"/>
    </w:rPr>
  </w:style>
  <w:style w:type="paragraph" w:styleId="Revision">
    <w:name w:val="Revision"/>
    <w:hidden/>
    <w:uiPriority w:val="99"/>
    <w:semiHidden/>
    <w:rsid w:val="00411FB6"/>
    <w:pPr>
      <w:spacing w:after="0" w:line="240" w:lineRule="auto"/>
    </w:pPr>
    <w:rPr>
      <w:rFonts w:ascii="Open Sans" w:hAnsi="Open Sans"/>
      <w:sz w:val="24"/>
    </w:rPr>
  </w:style>
  <w:style w:type="paragraph" w:styleId="NoSpacing">
    <w:name w:val="No Spacing"/>
    <w:uiPriority w:val="1"/>
    <w:qFormat/>
    <w:rsid w:val="007F09B7"/>
    <w:pPr>
      <w:spacing w:after="0" w:line="240" w:lineRule="auto"/>
    </w:pPr>
    <w:rPr>
      <w:rFonts w:ascii="Open Sans" w:hAnsi="Open Sans"/>
      <w:color w:val="2A3865" w:themeColor="text1" w:themeShade="BF"/>
      <w:sz w:val="24"/>
    </w:rPr>
  </w:style>
  <w:style w:type="table" w:styleId="GridTable4-Accent1">
    <w:name w:val="Grid Table 4 Accent 1"/>
    <w:basedOn w:val="TableNormal"/>
    <w:uiPriority w:val="49"/>
    <w:rsid w:val="00851D67"/>
    <w:pPr>
      <w:spacing w:after="0" w:line="240" w:lineRule="auto"/>
    </w:pPr>
    <w:tblPr>
      <w:tblStyleRowBandSize w:val="1"/>
      <w:tblStyleColBandSize w:val="1"/>
      <w:tblBorders>
        <w:top w:val="single" w:sz="4" w:space="0" w:color="778BC7" w:themeColor="accent1" w:themeTint="99"/>
        <w:left w:val="single" w:sz="4" w:space="0" w:color="778BC7" w:themeColor="accent1" w:themeTint="99"/>
        <w:bottom w:val="single" w:sz="4" w:space="0" w:color="778BC7" w:themeColor="accent1" w:themeTint="99"/>
        <w:right w:val="single" w:sz="4" w:space="0" w:color="778BC7" w:themeColor="accent1" w:themeTint="99"/>
        <w:insideH w:val="single" w:sz="4" w:space="0" w:color="778BC7" w:themeColor="accent1" w:themeTint="99"/>
        <w:insideV w:val="single" w:sz="4" w:space="0" w:color="778BC7" w:themeColor="accent1" w:themeTint="99"/>
      </w:tblBorders>
    </w:tblPr>
    <w:tblStylePr w:type="firstRow">
      <w:rPr>
        <w:b/>
        <w:bCs/>
        <w:color w:val="FFFFFF" w:themeColor="background1"/>
      </w:rPr>
      <w:tblPr/>
      <w:tcPr>
        <w:tcBorders>
          <w:top w:val="single" w:sz="4" w:space="0" w:color="384C88" w:themeColor="accent1"/>
          <w:left w:val="single" w:sz="4" w:space="0" w:color="384C88" w:themeColor="accent1"/>
          <w:bottom w:val="single" w:sz="4" w:space="0" w:color="384C88" w:themeColor="accent1"/>
          <w:right w:val="single" w:sz="4" w:space="0" w:color="384C88" w:themeColor="accent1"/>
          <w:insideH w:val="nil"/>
          <w:insideV w:val="nil"/>
        </w:tcBorders>
        <w:shd w:val="clear" w:color="auto" w:fill="384C88" w:themeFill="accent1"/>
      </w:tcPr>
    </w:tblStylePr>
    <w:tblStylePr w:type="lastRow">
      <w:rPr>
        <w:b/>
        <w:bCs/>
      </w:rPr>
      <w:tblPr/>
      <w:tcPr>
        <w:tcBorders>
          <w:top w:val="double" w:sz="4" w:space="0" w:color="384C88" w:themeColor="accent1"/>
        </w:tcBorders>
      </w:tcPr>
    </w:tblStylePr>
    <w:tblStylePr w:type="firstCol">
      <w:rPr>
        <w:b/>
        <w:bCs/>
      </w:rPr>
    </w:tblStylePr>
    <w:tblStylePr w:type="lastCol">
      <w:rPr>
        <w:b/>
        <w:bCs/>
      </w:rPr>
    </w:tblStylePr>
    <w:tblStylePr w:type="band1Vert">
      <w:tblPr/>
      <w:tcPr>
        <w:shd w:val="clear" w:color="auto" w:fill="D1D8EC" w:themeFill="accent1" w:themeFillTint="33"/>
      </w:tcPr>
    </w:tblStylePr>
    <w:tblStylePr w:type="band1Horz">
      <w:tblPr/>
      <w:tcPr>
        <w:shd w:val="clear" w:color="auto" w:fill="D1D8EC" w:themeFill="accent1" w:themeFillTint="33"/>
      </w:tcPr>
    </w:tblStylePr>
  </w:style>
  <w:style w:type="table" w:styleId="ListTable3">
    <w:name w:val="List Table 3"/>
    <w:basedOn w:val="TableNormal"/>
    <w:uiPriority w:val="48"/>
    <w:rsid w:val="00C34048"/>
    <w:pPr>
      <w:spacing w:after="0" w:line="240" w:lineRule="auto"/>
    </w:pPr>
    <w:tblPr>
      <w:tblStyleRowBandSize w:val="1"/>
      <w:tblStyleColBandSize w:val="1"/>
      <w:tblBorders>
        <w:top w:val="single" w:sz="4" w:space="0" w:color="384C88" w:themeColor="text1"/>
        <w:left w:val="single" w:sz="4" w:space="0" w:color="384C88" w:themeColor="text1"/>
        <w:bottom w:val="single" w:sz="4" w:space="0" w:color="384C88" w:themeColor="text1"/>
        <w:right w:val="single" w:sz="4" w:space="0" w:color="384C88" w:themeColor="text1"/>
      </w:tblBorders>
    </w:tblPr>
    <w:tblStylePr w:type="firstRow">
      <w:rPr>
        <w:b/>
        <w:bCs/>
        <w:color w:val="FFFFFF" w:themeColor="background1"/>
      </w:rPr>
      <w:tblPr/>
      <w:tcPr>
        <w:shd w:val="clear" w:color="auto" w:fill="384C88" w:themeFill="text1"/>
      </w:tcPr>
    </w:tblStylePr>
    <w:tblStylePr w:type="lastRow">
      <w:rPr>
        <w:b/>
        <w:bCs/>
      </w:rPr>
      <w:tblPr/>
      <w:tcPr>
        <w:tcBorders>
          <w:top w:val="double" w:sz="4" w:space="0" w:color="384C8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4C88" w:themeColor="text1"/>
          <w:right w:val="single" w:sz="4" w:space="0" w:color="384C88" w:themeColor="text1"/>
        </w:tcBorders>
      </w:tcPr>
    </w:tblStylePr>
    <w:tblStylePr w:type="band1Horz">
      <w:tblPr/>
      <w:tcPr>
        <w:tcBorders>
          <w:top w:val="single" w:sz="4" w:space="0" w:color="384C88" w:themeColor="text1"/>
          <w:bottom w:val="single" w:sz="4" w:space="0" w:color="384C8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4C88" w:themeColor="text1"/>
          <w:left w:val="nil"/>
        </w:tcBorders>
      </w:tcPr>
    </w:tblStylePr>
    <w:tblStylePr w:type="swCell">
      <w:tblPr/>
      <w:tcPr>
        <w:tcBorders>
          <w:top w:val="double" w:sz="4" w:space="0" w:color="384C88"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3654">
      <w:bodyDiv w:val="1"/>
      <w:marLeft w:val="0"/>
      <w:marRight w:val="0"/>
      <w:marTop w:val="0"/>
      <w:marBottom w:val="0"/>
      <w:divBdr>
        <w:top w:val="none" w:sz="0" w:space="0" w:color="auto"/>
        <w:left w:val="none" w:sz="0" w:space="0" w:color="auto"/>
        <w:bottom w:val="none" w:sz="0" w:space="0" w:color="auto"/>
        <w:right w:val="none" w:sz="0" w:space="0" w:color="auto"/>
      </w:divBdr>
    </w:div>
    <w:div w:id="101145249">
      <w:bodyDiv w:val="1"/>
      <w:marLeft w:val="0"/>
      <w:marRight w:val="0"/>
      <w:marTop w:val="0"/>
      <w:marBottom w:val="0"/>
      <w:divBdr>
        <w:top w:val="none" w:sz="0" w:space="0" w:color="auto"/>
        <w:left w:val="none" w:sz="0" w:space="0" w:color="auto"/>
        <w:bottom w:val="none" w:sz="0" w:space="0" w:color="auto"/>
        <w:right w:val="none" w:sz="0" w:space="0" w:color="auto"/>
      </w:divBdr>
    </w:div>
    <w:div w:id="142090469">
      <w:bodyDiv w:val="1"/>
      <w:marLeft w:val="0"/>
      <w:marRight w:val="0"/>
      <w:marTop w:val="0"/>
      <w:marBottom w:val="0"/>
      <w:divBdr>
        <w:top w:val="none" w:sz="0" w:space="0" w:color="auto"/>
        <w:left w:val="none" w:sz="0" w:space="0" w:color="auto"/>
        <w:bottom w:val="none" w:sz="0" w:space="0" w:color="auto"/>
        <w:right w:val="none" w:sz="0" w:space="0" w:color="auto"/>
      </w:divBdr>
    </w:div>
    <w:div w:id="189077588">
      <w:bodyDiv w:val="1"/>
      <w:marLeft w:val="0"/>
      <w:marRight w:val="0"/>
      <w:marTop w:val="0"/>
      <w:marBottom w:val="0"/>
      <w:divBdr>
        <w:top w:val="none" w:sz="0" w:space="0" w:color="auto"/>
        <w:left w:val="none" w:sz="0" w:space="0" w:color="auto"/>
        <w:bottom w:val="none" w:sz="0" w:space="0" w:color="auto"/>
        <w:right w:val="none" w:sz="0" w:space="0" w:color="auto"/>
      </w:divBdr>
    </w:div>
    <w:div w:id="192109986">
      <w:bodyDiv w:val="1"/>
      <w:marLeft w:val="0"/>
      <w:marRight w:val="0"/>
      <w:marTop w:val="0"/>
      <w:marBottom w:val="0"/>
      <w:divBdr>
        <w:top w:val="none" w:sz="0" w:space="0" w:color="auto"/>
        <w:left w:val="none" w:sz="0" w:space="0" w:color="auto"/>
        <w:bottom w:val="none" w:sz="0" w:space="0" w:color="auto"/>
        <w:right w:val="none" w:sz="0" w:space="0" w:color="auto"/>
      </w:divBdr>
    </w:div>
    <w:div w:id="213542919">
      <w:bodyDiv w:val="1"/>
      <w:marLeft w:val="0"/>
      <w:marRight w:val="0"/>
      <w:marTop w:val="0"/>
      <w:marBottom w:val="0"/>
      <w:divBdr>
        <w:top w:val="none" w:sz="0" w:space="0" w:color="auto"/>
        <w:left w:val="none" w:sz="0" w:space="0" w:color="auto"/>
        <w:bottom w:val="none" w:sz="0" w:space="0" w:color="auto"/>
        <w:right w:val="none" w:sz="0" w:space="0" w:color="auto"/>
      </w:divBdr>
    </w:div>
    <w:div w:id="324473479">
      <w:bodyDiv w:val="1"/>
      <w:marLeft w:val="0"/>
      <w:marRight w:val="0"/>
      <w:marTop w:val="0"/>
      <w:marBottom w:val="0"/>
      <w:divBdr>
        <w:top w:val="none" w:sz="0" w:space="0" w:color="auto"/>
        <w:left w:val="none" w:sz="0" w:space="0" w:color="auto"/>
        <w:bottom w:val="none" w:sz="0" w:space="0" w:color="auto"/>
        <w:right w:val="none" w:sz="0" w:space="0" w:color="auto"/>
      </w:divBdr>
    </w:div>
    <w:div w:id="325479262">
      <w:bodyDiv w:val="1"/>
      <w:marLeft w:val="0"/>
      <w:marRight w:val="0"/>
      <w:marTop w:val="0"/>
      <w:marBottom w:val="0"/>
      <w:divBdr>
        <w:top w:val="none" w:sz="0" w:space="0" w:color="auto"/>
        <w:left w:val="none" w:sz="0" w:space="0" w:color="auto"/>
        <w:bottom w:val="none" w:sz="0" w:space="0" w:color="auto"/>
        <w:right w:val="none" w:sz="0" w:space="0" w:color="auto"/>
      </w:divBdr>
      <w:divsChild>
        <w:div w:id="1168207036">
          <w:marLeft w:val="360"/>
          <w:marRight w:val="0"/>
          <w:marTop w:val="200"/>
          <w:marBottom w:val="120"/>
          <w:divBdr>
            <w:top w:val="none" w:sz="0" w:space="0" w:color="auto"/>
            <w:left w:val="none" w:sz="0" w:space="0" w:color="auto"/>
            <w:bottom w:val="none" w:sz="0" w:space="0" w:color="auto"/>
            <w:right w:val="none" w:sz="0" w:space="0" w:color="auto"/>
          </w:divBdr>
        </w:div>
        <w:div w:id="1261789885">
          <w:marLeft w:val="360"/>
          <w:marRight w:val="0"/>
          <w:marTop w:val="200"/>
          <w:marBottom w:val="120"/>
          <w:divBdr>
            <w:top w:val="none" w:sz="0" w:space="0" w:color="auto"/>
            <w:left w:val="none" w:sz="0" w:space="0" w:color="auto"/>
            <w:bottom w:val="none" w:sz="0" w:space="0" w:color="auto"/>
            <w:right w:val="none" w:sz="0" w:space="0" w:color="auto"/>
          </w:divBdr>
        </w:div>
        <w:div w:id="1307197362">
          <w:marLeft w:val="360"/>
          <w:marRight w:val="0"/>
          <w:marTop w:val="200"/>
          <w:marBottom w:val="120"/>
          <w:divBdr>
            <w:top w:val="none" w:sz="0" w:space="0" w:color="auto"/>
            <w:left w:val="none" w:sz="0" w:space="0" w:color="auto"/>
            <w:bottom w:val="none" w:sz="0" w:space="0" w:color="auto"/>
            <w:right w:val="none" w:sz="0" w:space="0" w:color="auto"/>
          </w:divBdr>
        </w:div>
        <w:div w:id="1307903083">
          <w:marLeft w:val="360"/>
          <w:marRight w:val="0"/>
          <w:marTop w:val="200"/>
          <w:marBottom w:val="120"/>
          <w:divBdr>
            <w:top w:val="none" w:sz="0" w:space="0" w:color="auto"/>
            <w:left w:val="none" w:sz="0" w:space="0" w:color="auto"/>
            <w:bottom w:val="none" w:sz="0" w:space="0" w:color="auto"/>
            <w:right w:val="none" w:sz="0" w:space="0" w:color="auto"/>
          </w:divBdr>
        </w:div>
        <w:div w:id="1678927068">
          <w:marLeft w:val="360"/>
          <w:marRight w:val="0"/>
          <w:marTop w:val="200"/>
          <w:marBottom w:val="120"/>
          <w:divBdr>
            <w:top w:val="none" w:sz="0" w:space="0" w:color="auto"/>
            <w:left w:val="none" w:sz="0" w:space="0" w:color="auto"/>
            <w:bottom w:val="none" w:sz="0" w:space="0" w:color="auto"/>
            <w:right w:val="none" w:sz="0" w:space="0" w:color="auto"/>
          </w:divBdr>
        </w:div>
        <w:div w:id="1798521754">
          <w:marLeft w:val="360"/>
          <w:marRight w:val="0"/>
          <w:marTop w:val="200"/>
          <w:marBottom w:val="120"/>
          <w:divBdr>
            <w:top w:val="none" w:sz="0" w:space="0" w:color="auto"/>
            <w:left w:val="none" w:sz="0" w:space="0" w:color="auto"/>
            <w:bottom w:val="none" w:sz="0" w:space="0" w:color="auto"/>
            <w:right w:val="none" w:sz="0" w:space="0" w:color="auto"/>
          </w:divBdr>
        </w:div>
      </w:divsChild>
    </w:div>
    <w:div w:id="496112708">
      <w:bodyDiv w:val="1"/>
      <w:marLeft w:val="0"/>
      <w:marRight w:val="0"/>
      <w:marTop w:val="0"/>
      <w:marBottom w:val="0"/>
      <w:divBdr>
        <w:top w:val="none" w:sz="0" w:space="0" w:color="auto"/>
        <w:left w:val="none" w:sz="0" w:space="0" w:color="auto"/>
        <w:bottom w:val="none" w:sz="0" w:space="0" w:color="auto"/>
        <w:right w:val="none" w:sz="0" w:space="0" w:color="auto"/>
      </w:divBdr>
    </w:div>
    <w:div w:id="511458556">
      <w:bodyDiv w:val="1"/>
      <w:marLeft w:val="0"/>
      <w:marRight w:val="0"/>
      <w:marTop w:val="0"/>
      <w:marBottom w:val="0"/>
      <w:divBdr>
        <w:top w:val="none" w:sz="0" w:space="0" w:color="auto"/>
        <w:left w:val="none" w:sz="0" w:space="0" w:color="auto"/>
        <w:bottom w:val="none" w:sz="0" w:space="0" w:color="auto"/>
        <w:right w:val="none" w:sz="0" w:space="0" w:color="auto"/>
      </w:divBdr>
      <w:divsChild>
        <w:div w:id="300355400">
          <w:marLeft w:val="734"/>
          <w:marRight w:val="0"/>
          <w:marTop w:val="86"/>
          <w:marBottom w:val="120"/>
          <w:divBdr>
            <w:top w:val="none" w:sz="0" w:space="0" w:color="auto"/>
            <w:left w:val="none" w:sz="0" w:space="0" w:color="auto"/>
            <w:bottom w:val="none" w:sz="0" w:space="0" w:color="auto"/>
            <w:right w:val="none" w:sz="0" w:space="0" w:color="auto"/>
          </w:divBdr>
        </w:div>
        <w:div w:id="511921182">
          <w:marLeft w:val="734"/>
          <w:marRight w:val="0"/>
          <w:marTop w:val="87"/>
          <w:marBottom w:val="120"/>
          <w:divBdr>
            <w:top w:val="none" w:sz="0" w:space="0" w:color="auto"/>
            <w:left w:val="none" w:sz="0" w:space="0" w:color="auto"/>
            <w:bottom w:val="none" w:sz="0" w:space="0" w:color="auto"/>
            <w:right w:val="none" w:sz="0" w:space="0" w:color="auto"/>
          </w:divBdr>
        </w:div>
        <w:div w:id="636688177">
          <w:marLeft w:val="734"/>
          <w:marRight w:val="0"/>
          <w:marTop w:val="89"/>
          <w:marBottom w:val="120"/>
          <w:divBdr>
            <w:top w:val="none" w:sz="0" w:space="0" w:color="auto"/>
            <w:left w:val="none" w:sz="0" w:space="0" w:color="auto"/>
            <w:bottom w:val="none" w:sz="0" w:space="0" w:color="auto"/>
            <w:right w:val="none" w:sz="0" w:space="0" w:color="auto"/>
          </w:divBdr>
        </w:div>
        <w:div w:id="991253539">
          <w:marLeft w:val="734"/>
          <w:marRight w:val="0"/>
          <w:marTop w:val="200"/>
          <w:marBottom w:val="120"/>
          <w:divBdr>
            <w:top w:val="none" w:sz="0" w:space="0" w:color="auto"/>
            <w:left w:val="none" w:sz="0" w:space="0" w:color="auto"/>
            <w:bottom w:val="none" w:sz="0" w:space="0" w:color="auto"/>
            <w:right w:val="none" w:sz="0" w:space="0" w:color="auto"/>
          </w:divBdr>
        </w:div>
        <w:div w:id="1115759349">
          <w:marLeft w:val="734"/>
          <w:marRight w:val="0"/>
          <w:marTop w:val="89"/>
          <w:marBottom w:val="120"/>
          <w:divBdr>
            <w:top w:val="none" w:sz="0" w:space="0" w:color="auto"/>
            <w:left w:val="none" w:sz="0" w:space="0" w:color="auto"/>
            <w:bottom w:val="none" w:sz="0" w:space="0" w:color="auto"/>
            <w:right w:val="none" w:sz="0" w:space="0" w:color="auto"/>
          </w:divBdr>
        </w:div>
        <w:div w:id="1432968535">
          <w:marLeft w:val="734"/>
          <w:marRight w:val="374"/>
          <w:marTop w:val="120"/>
          <w:marBottom w:val="120"/>
          <w:divBdr>
            <w:top w:val="none" w:sz="0" w:space="0" w:color="auto"/>
            <w:left w:val="none" w:sz="0" w:space="0" w:color="auto"/>
            <w:bottom w:val="none" w:sz="0" w:space="0" w:color="auto"/>
            <w:right w:val="none" w:sz="0" w:space="0" w:color="auto"/>
          </w:divBdr>
        </w:div>
        <w:div w:id="1951282426">
          <w:marLeft w:val="734"/>
          <w:marRight w:val="1757"/>
          <w:marTop w:val="118"/>
          <w:marBottom w:val="120"/>
          <w:divBdr>
            <w:top w:val="none" w:sz="0" w:space="0" w:color="auto"/>
            <w:left w:val="none" w:sz="0" w:space="0" w:color="auto"/>
            <w:bottom w:val="none" w:sz="0" w:space="0" w:color="auto"/>
            <w:right w:val="none" w:sz="0" w:space="0" w:color="auto"/>
          </w:divBdr>
        </w:div>
      </w:divsChild>
    </w:div>
    <w:div w:id="572937761">
      <w:bodyDiv w:val="1"/>
      <w:marLeft w:val="0"/>
      <w:marRight w:val="0"/>
      <w:marTop w:val="0"/>
      <w:marBottom w:val="0"/>
      <w:divBdr>
        <w:top w:val="none" w:sz="0" w:space="0" w:color="auto"/>
        <w:left w:val="none" w:sz="0" w:space="0" w:color="auto"/>
        <w:bottom w:val="none" w:sz="0" w:space="0" w:color="auto"/>
        <w:right w:val="none" w:sz="0" w:space="0" w:color="auto"/>
      </w:divBdr>
      <w:divsChild>
        <w:div w:id="243731084">
          <w:marLeft w:val="720"/>
          <w:marRight w:val="0"/>
          <w:marTop w:val="200"/>
          <w:marBottom w:val="0"/>
          <w:divBdr>
            <w:top w:val="none" w:sz="0" w:space="0" w:color="auto"/>
            <w:left w:val="none" w:sz="0" w:space="0" w:color="auto"/>
            <w:bottom w:val="none" w:sz="0" w:space="0" w:color="auto"/>
            <w:right w:val="none" w:sz="0" w:space="0" w:color="auto"/>
          </w:divBdr>
        </w:div>
        <w:div w:id="295305729">
          <w:marLeft w:val="720"/>
          <w:marRight w:val="0"/>
          <w:marTop w:val="200"/>
          <w:marBottom w:val="0"/>
          <w:divBdr>
            <w:top w:val="none" w:sz="0" w:space="0" w:color="auto"/>
            <w:left w:val="none" w:sz="0" w:space="0" w:color="auto"/>
            <w:bottom w:val="none" w:sz="0" w:space="0" w:color="auto"/>
            <w:right w:val="none" w:sz="0" w:space="0" w:color="auto"/>
          </w:divBdr>
        </w:div>
        <w:div w:id="1685017509">
          <w:marLeft w:val="720"/>
          <w:marRight w:val="0"/>
          <w:marTop w:val="200"/>
          <w:marBottom w:val="0"/>
          <w:divBdr>
            <w:top w:val="none" w:sz="0" w:space="0" w:color="auto"/>
            <w:left w:val="none" w:sz="0" w:space="0" w:color="auto"/>
            <w:bottom w:val="none" w:sz="0" w:space="0" w:color="auto"/>
            <w:right w:val="none" w:sz="0" w:space="0" w:color="auto"/>
          </w:divBdr>
        </w:div>
        <w:div w:id="1879778027">
          <w:marLeft w:val="720"/>
          <w:marRight w:val="0"/>
          <w:marTop w:val="200"/>
          <w:marBottom w:val="0"/>
          <w:divBdr>
            <w:top w:val="none" w:sz="0" w:space="0" w:color="auto"/>
            <w:left w:val="none" w:sz="0" w:space="0" w:color="auto"/>
            <w:bottom w:val="none" w:sz="0" w:space="0" w:color="auto"/>
            <w:right w:val="none" w:sz="0" w:space="0" w:color="auto"/>
          </w:divBdr>
        </w:div>
      </w:divsChild>
    </w:div>
    <w:div w:id="665672136">
      <w:bodyDiv w:val="1"/>
      <w:marLeft w:val="0"/>
      <w:marRight w:val="0"/>
      <w:marTop w:val="0"/>
      <w:marBottom w:val="0"/>
      <w:divBdr>
        <w:top w:val="none" w:sz="0" w:space="0" w:color="auto"/>
        <w:left w:val="none" w:sz="0" w:space="0" w:color="auto"/>
        <w:bottom w:val="none" w:sz="0" w:space="0" w:color="auto"/>
        <w:right w:val="none" w:sz="0" w:space="0" w:color="auto"/>
      </w:divBdr>
    </w:div>
    <w:div w:id="966200358">
      <w:bodyDiv w:val="1"/>
      <w:marLeft w:val="0"/>
      <w:marRight w:val="0"/>
      <w:marTop w:val="0"/>
      <w:marBottom w:val="0"/>
      <w:divBdr>
        <w:top w:val="none" w:sz="0" w:space="0" w:color="auto"/>
        <w:left w:val="none" w:sz="0" w:space="0" w:color="auto"/>
        <w:bottom w:val="none" w:sz="0" w:space="0" w:color="auto"/>
        <w:right w:val="none" w:sz="0" w:space="0" w:color="auto"/>
      </w:divBdr>
      <w:divsChild>
        <w:div w:id="485753912">
          <w:marLeft w:val="720"/>
          <w:marRight w:val="0"/>
          <w:marTop w:val="200"/>
          <w:marBottom w:val="0"/>
          <w:divBdr>
            <w:top w:val="none" w:sz="0" w:space="0" w:color="auto"/>
            <w:left w:val="none" w:sz="0" w:space="0" w:color="auto"/>
            <w:bottom w:val="none" w:sz="0" w:space="0" w:color="auto"/>
            <w:right w:val="none" w:sz="0" w:space="0" w:color="auto"/>
          </w:divBdr>
        </w:div>
        <w:div w:id="1144270824">
          <w:marLeft w:val="720"/>
          <w:marRight w:val="0"/>
          <w:marTop w:val="200"/>
          <w:marBottom w:val="0"/>
          <w:divBdr>
            <w:top w:val="none" w:sz="0" w:space="0" w:color="auto"/>
            <w:left w:val="none" w:sz="0" w:space="0" w:color="auto"/>
            <w:bottom w:val="none" w:sz="0" w:space="0" w:color="auto"/>
            <w:right w:val="none" w:sz="0" w:space="0" w:color="auto"/>
          </w:divBdr>
        </w:div>
        <w:div w:id="1733964591">
          <w:marLeft w:val="720"/>
          <w:marRight w:val="0"/>
          <w:marTop w:val="200"/>
          <w:marBottom w:val="0"/>
          <w:divBdr>
            <w:top w:val="none" w:sz="0" w:space="0" w:color="auto"/>
            <w:left w:val="none" w:sz="0" w:space="0" w:color="auto"/>
            <w:bottom w:val="none" w:sz="0" w:space="0" w:color="auto"/>
            <w:right w:val="none" w:sz="0" w:space="0" w:color="auto"/>
          </w:divBdr>
        </w:div>
      </w:divsChild>
    </w:div>
    <w:div w:id="973565046">
      <w:bodyDiv w:val="1"/>
      <w:marLeft w:val="0"/>
      <w:marRight w:val="0"/>
      <w:marTop w:val="0"/>
      <w:marBottom w:val="0"/>
      <w:divBdr>
        <w:top w:val="none" w:sz="0" w:space="0" w:color="auto"/>
        <w:left w:val="none" w:sz="0" w:space="0" w:color="auto"/>
        <w:bottom w:val="none" w:sz="0" w:space="0" w:color="auto"/>
        <w:right w:val="none" w:sz="0" w:space="0" w:color="auto"/>
      </w:divBdr>
    </w:div>
    <w:div w:id="1027951348">
      <w:bodyDiv w:val="1"/>
      <w:marLeft w:val="0"/>
      <w:marRight w:val="0"/>
      <w:marTop w:val="0"/>
      <w:marBottom w:val="0"/>
      <w:divBdr>
        <w:top w:val="none" w:sz="0" w:space="0" w:color="auto"/>
        <w:left w:val="none" w:sz="0" w:space="0" w:color="auto"/>
        <w:bottom w:val="none" w:sz="0" w:space="0" w:color="auto"/>
        <w:right w:val="none" w:sz="0" w:space="0" w:color="auto"/>
      </w:divBdr>
      <w:divsChild>
        <w:div w:id="652484796">
          <w:marLeft w:val="360"/>
          <w:marRight w:val="0"/>
          <w:marTop w:val="200"/>
          <w:marBottom w:val="120"/>
          <w:divBdr>
            <w:top w:val="none" w:sz="0" w:space="0" w:color="auto"/>
            <w:left w:val="none" w:sz="0" w:space="0" w:color="auto"/>
            <w:bottom w:val="none" w:sz="0" w:space="0" w:color="auto"/>
            <w:right w:val="none" w:sz="0" w:space="0" w:color="auto"/>
          </w:divBdr>
        </w:div>
        <w:div w:id="753820323">
          <w:marLeft w:val="360"/>
          <w:marRight w:val="0"/>
          <w:marTop w:val="200"/>
          <w:marBottom w:val="120"/>
          <w:divBdr>
            <w:top w:val="none" w:sz="0" w:space="0" w:color="auto"/>
            <w:left w:val="none" w:sz="0" w:space="0" w:color="auto"/>
            <w:bottom w:val="none" w:sz="0" w:space="0" w:color="auto"/>
            <w:right w:val="none" w:sz="0" w:space="0" w:color="auto"/>
          </w:divBdr>
        </w:div>
        <w:div w:id="1084377249">
          <w:marLeft w:val="360"/>
          <w:marRight w:val="0"/>
          <w:marTop w:val="200"/>
          <w:marBottom w:val="120"/>
          <w:divBdr>
            <w:top w:val="none" w:sz="0" w:space="0" w:color="auto"/>
            <w:left w:val="none" w:sz="0" w:space="0" w:color="auto"/>
            <w:bottom w:val="none" w:sz="0" w:space="0" w:color="auto"/>
            <w:right w:val="none" w:sz="0" w:space="0" w:color="auto"/>
          </w:divBdr>
        </w:div>
        <w:div w:id="1121652713">
          <w:marLeft w:val="360"/>
          <w:marRight w:val="0"/>
          <w:marTop w:val="200"/>
          <w:marBottom w:val="120"/>
          <w:divBdr>
            <w:top w:val="none" w:sz="0" w:space="0" w:color="auto"/>
            <w:left w:val="none" w:sz="0" w:space="0" w:color="auto"/>
            <w:bottom w:val="none" w:sz="0" w:space="0" w:color="auto"/>
            <w:right w:val="none" w:sz="0" w:space="0" w:color="auto"/>
          </w:divBdr>
        </w:div>
        <w:div w:id="1310935522">
          <w:marLeft w:val="360"/>
          <w:marRight w:val="0"/>
          <w:marTop w:val="200"/>
          <w:marBottom w:val="120"/>
          <w:divBdr>
            <w:top w:val="none" w:sz="0" w:space="0" w:color="auto"/>
            <w:left w:val="none" w:sz="0" w:space="0" w:color="auto"/>
            <w:bottom w:val="none" w:sz="0" w:space="0" w:color="auto"/>
            <w:right w:val="none" w:sz="0" w:space="0" w:color="auto"/>
          </w:divBdr>
        </w:div>
        <w:div w:id="1377703830">
          <w:marLeft w:val="360"/>
          <w:marRight w:val="0"/>
          <w:marTop w:val="200"/>
          <w:marBottom w:val="120"/>
          <w:divBdr>
            <w:top w:val="none" w:sz="0" w:space="0" w:color="auto"/>
            <w:left w:val="none" w:sz="0" w:space="0" w:color="auto"/>
            <w:bottom w:val="none" w:sz="0" w:space="0" w:color="auto"/>
            <w:right w:val="none" w:sz="0" w:space="0" w:color="auto"/>
          </w:divBdr>
        </w:div>
        <w:div w:id="1775439631">
          <w:marLeft w:val="360"/>
          <w:marRight w:val="0"/>
          <w:marTop w:val="200"/>
          <w:marBottom w:val="120"/>
          <w:divBdr>
            <w:top w:val="none" w:sz="0" w:space="0" w:color="auto"/>
            <w:left w:val="none" w:sz="0" w:space="0" w:color="auto"/>
            <w:bottom w:val="none" w:sz="0" w:space="0" w:color="auto"/>
            <w:right w:val="none" w:sz="0" w:space="0" w:color="auto"/>
          </w:divBdr>
        </w:div>
        <w:div w:id="1922059132">
          <w:marLeft w:val="360"/>
          <w:marRight w:val="0"/>
          <w:marTop w:val="200"/>
          <w:marBottom w:val="120"/>
          <w:divBdr>
            <w:top w:val="none" w:sz="0" w:space="0" w:color="auto"/>
            <w:left w:val="none" w:sz="0" w:space="0" w:color="auto"/>
            <w:bottom w:val="none" w:sz="0" w:space="0" w:color="auto"/>
            <w:right w:val="none" w:sz="0" w:space="0" w:color="auto"/>
          </w:divBdr>
        </w:div>
      </w:divsChild>
    </w:div>
    <w:div w:id="1298996257">
      <w:bodyDiv w:val="1"/>
      <w:marLeft w:val="0"/>
      <w:marRight w:val="0"/>
      <w:marTop w:val="0"/>
      <w:marBottom w:val="0"/>
      <w:divBdr>
        <w:top w:val="none" w:sz="0" w:space="0" w:color="auto"/>
        <w:left w:val="none" w:sz="0" w:space="0" w:color="auto"/>
        <w:bottom w:val="none" w:sz="0" w:space="0" w:color="auto"/>
        <w:right w:val="none" w:sz="0" w:space="0" w:color="auto"/>
      </w:divBdr>
      <w:divsChild>
        <w:div w:id="57173629">
          <w:marLeft w:val="446"/>
          <w:marRight w:val="0"/>
          <w:marTop w:val="0"/>
          <w:marBottom w:val="0"/>
          <w:divBdr>
            <w:top w:val="none" w:sz="0" w:space="0" w:color="auto"/>
            <w:left w:val="none" w:sz="0" w:space="0" w:color="auto"/>
            <w:bottom w:val="none" w:sz="0" w:space="0" w:color="auto"/>
            <w:right w:val="none" w:sz="0" w:space="0" w:color="auto"/>
          </w:divBdr>
        </w:div>
        <w:div w:id="871572868">
          <w:marLeft w:val="446"/>
          <w:marRight w:val="0"/>
          <w:marTop w:val="0"/>
          <w:marBottom w:val="0"/>
          <w:divBdr>
            <w:top w:val="none" w:sz="0" w:space="0" w:color="auto"/>
            <w:left w:val="none" w:sz="0" w:space="0" w:color="auto"/>
            <w:bottom w:val="none" w:sz="0" w:space="0" w:color="auto"/>
            <w:right w:val="none" w:sz="0" w:space="0" w:color="auto"/>
          </w:divBdr>
        </w:div>
        <w:div w:id="981545002">
          <w:marLeft w:val="446"/>
          <w:marRight w:val="0"/>
          <w:marTop w:val="0"/>
          <w:marBottom w:val="0"/>
          <w:divBdr>
            <w:top w:val="none" w:sz="0" w:space="0" w:color="auto"/>
            <w:left w:val="none" w:sz="0" w:space="0" w:color="auto"/>
            <w:bottom w:val="none" w:sz="0" w:space="0" w:color="auto"/>
            <w:right w:val="none" w:sz="0" w:space="0" w:color="auto"/>
          </w:divBdr>
        </w:div>
        <w:div w:id="1821382339">
          <w:marLeft w:val="446"/>
          <w:marRight w:val="0"/>
          <w:marTop w:val="0"/>
          <w:marBottom w:val="0"/>
          <w:divBdr>
            <w:top w:val="none" w:sz="0" w:space="0" w:color="auto"/>
            <w:left w:val="none" w:sz="0" w:space="0" w:color="auto"/>
            <w:bottom w:val="none" w:sz="0" w:space="0" w:color="auto"/>
            <w:right w:val="none" w:sz="0" w:space="0" w:color="auto"/>
          </w:divBdr>
        </w:div>
      </w:divsChild>
    </w:div>
    <w:div w:id="1341272443">
      <w:bodyDiv w:val="1"/>
      <w:marLeft w:val="0"/>
      <w:marRight w:val="0"/>
      <w:marTop w:val="0"/>
      <w:marBottom w:val="0"/>
      <w:divBdr>
        <w:top w:val="none" w:sz="0" w:space="0" w:color="auto"/>
        <w:left w:val="none" w:sz="0" w:space="0" w:color="auto"/>
        <w:bottom w:val="none" w:sz="0" w:space="0" w:color="auto"/>
        <w:right w:val="none" w:sz="0" w:space="0" w:color="auto"/>
      </w:divBdr>
    </w:div>
    <w:div w:id="1487547034">
      <w:bodyDiv w:val="1"/>
      <w:marLeft w:val="0"/>
      <w:marRight w:val="0"/>
      <w:marTop w:val="0"/>
      <w:marBottom w:val="0"/>
      <w:divBdr>
        <w:top w:val="none" w:sz="0" w:space="0" w:color="auto"/>
        <w:left w:val="none" w:sz="0" w:space="0" w:color="auto"/>
        <w:bottom w:val="none" w:sz="0" w:space="0" w:color="auto"/>
        <w:right w:val="none" w:sz="0" w:space="0" w:color="auto"/>
      </w:divBdr>
    </w:div>
    <w:div w:id="1648627592">
      <w:bodyDiv w:val="1"/>
      <w:marLeft w:val="0"/>
      <w:marRight w:val="0"/>
      <w:marTop w:val="0"/>
      <w:marBottom w:val="0"/>
      <w:divBdr>
        <w:top w:val="none" w:sz="0" w:space="0" w:color="auto"/>
        <w:left w:val="none" w:sz="0" w:space="0" w:color="auto"/>
        <w:bottom w:val="none" w:sz="0" w:space="0" w:color="auto"/>
        <w:right w:val="none" w:sz="0" w:space="0" w:color="auto"/>
      </w:divBdr>
    </w:div>
    <w:div w:id="1748917662">
      <w:bodyDiv w:val="1"/>
      <w:marLeft w:val="0"/>
      <w:marRight w:val="0"/>
      <w:marTop w:val="0"/>
      <w:marBottom w:val="0"/>
      <w:divBdr>
        <w:top w:val="none" w:sz="0" w:space="0" w:color="auto"/>
        <w:left w:val="none" w:sz="0" w:space="0" w:color="auto"/>
        <w:bottom w:val="none" w:sz="0" w:space="0" w:color="auto"/>
        <w:right w:val="none" w:sz="0" w:space="0" w:color="auto"/>
      </w:divBdr>
      <w:divsChild>
        <w:div w:id="1662922511">
          <w:marLeft w:val="720"/>
          <w:marRight w:val="0"/>
          <w:marTop w:val="200"/>
          <w:marBottom w:val="0"/>
          <w:divBdr>
            <w:top w:val="none" w:sz="0" w:space="0" w:color="auto"/>
            <w:left w:val="none" w:sz="0" w:space="0" w:color="auto"/>
            <w:bottom w:val="none" w:sz="0" w:space="0" w:color="auto"/>
            <w:right w:val="none" w:sz="0" w:space="0" w:color="auto"/>
          </w:divBdr>
        </w:div>
        <w:div w:id="1929582199">
          <w:marLeft w:val="720"/>
          <w:marRight w:val="0"/>
          <w:marTop w:val="200"/>
          <w:marBottom w:val="0"/>
          <w:divBdr>
            <w:top w:val="none" w:sz="0" w:space="0" w:color="auto"/>
            <w:left w:val="none" w:sz="0" w:space="0" w:color="auto"/>
            <w:bottom w:val="none" w:sz="0" w:space="0" w:color="auto"/>
            <w:right w:val="none" w:sz="0" w:space="0" w:color="auto"/>
          </w:divBdr>
        </w:div>
      </w:divsChild>
    </w:div>
    <w:div w:id="1996492778">
      <w:bodyDiv w:val="1"/>
      <w:marLeft w:val="0"/>
      <w:marRight w:val="0"/>
      <w:marTop w:val="0"/>
      <w:marBottom w:val="0"/>
      <w:divBdr>
        <w:top w:val="none" w:sz="0" w:space="0" w:color="auto"/>
        <w:left w:val="none" w:sz="0" w:space="0" w:color="auto"/>
        <w:bottom w:val="none" w:sz="0" w:space="0" w:color="auto"/>
        <w:right w:val="none" w:sz="0" w:space="0" w:color="auto"/>
      </w:divBdr>
    </w:div>
    <w:div w:id="2007853298">
      <w:bodyDiv w:val="1"/>
      <w:marLeft w:val="0"/>
      <w:marRight w:val="0"/>
      <w:marTop w:val="0"/>
      <w:marBottom w:val="0"/>
      <w:divBdr>
        <w:top w:val="none" w:sz="0" w:space="0" w:color="auto"/>
        <w:left w:val="none" w:sz="0" w:space="0" w:color="auto"/>
        <w:bottom w:val="none" w:sz="0" w:space="0" w:color="auto"/>
        <w:right w:val="none" w:sz="0" w:space="0" w:color="auto"/>
      </w:divBdr>
    </w:div>
    <w:div w:id="2014185225">
      <w:bodyDiv w:val="1"/>
      <w:marLeft w:val="0"/>
      <w:marRight w:val="0"/>
      <w:marTop w:val="0"/>
      <w:marBottom w:val="0"/>
      <w:divBdr>
        <w:top w:val="none" w:sz="0" w:space="0" w:color="auto"/>
        <w:left w:val="none" w:sz="0" w:space="0" w:color="auto"/>
        <w:bottom w:val="none" w:sz="0" w:space="0" w:color="auto"/>
        <w:right w:val="none" w:sz="0" w:space="0" w:color="auto"/>
      </w:divBdr>
      <w:divsChild>
        <w:div w:id="182208437">
          <w:marLeft w:val="360"/>
          <w:marRight w:val="0"/>
          <w:marTop w:val="200"/>
          <w:marBottom w:val="120"/>
          <w:divBdr>
            <w:top w:val="none" w:sz="0" w:space="0" w:color="auto"/>
            <w:left w:val="none" w:sz="0" w:space="0" w:color="auto"/>
            <w:bottom w:val="none" w:sz="0" w:space="0" w:color="auto"/>
            <w:right w:val="none" w:sz="0" w:space="0" w:color="auto"/>
          </w:divBdr>
        </w:div>
        <w:div w:id="189496645">
          <w:marLeft w:val="360"/>
          <w:marRight w:val="0"/>
          <w:marTop w:val="200"/>
          <w:marBottom w:val="120"/>
          <w:divBdr>
            <w:top w:val="none" w:sz="0" w:space="0" w:color="auto"/>
            <w:left w:val="none" w:sz="0" w:space="0" w:color="auto"/>
            <w:bottom w:val="none" w:sz="0" w:space="0" w:color="auto"/>
            <w:right w:val="none" w:sz="0" w:space="0" w:color="auto"/>
          </w:divBdr>
        </w:div>
        <w:div w:id="274798443">
          <w:marLeft w:val="360"/>
          <w:marRight w:val="0"/>
          <w:marTop w:val="200"/>
          <w:marBottom w:val="120"/>
          <w:divBdr>
            <w:top w:val="none" w:sz="0" w:space="0" w:color="auto"/>
            <w:left w:val="none" w:sz="0" w:space="0" w:color="auto"/>
            <w:bottom w:val="none" w:sz="0" w:space="0" w:color="auto"/>
            <w:right w:val="none" w:sz="0" w:space="0" w:color="auto"/>
          </w:divBdr>
        </w:div>
        <w:div w:id="780033727">
          <w:marLeft w:val="360"/>
          <w:marRight w:val="0"/>
          <w:marTop w:val="200"/>
          <w:marBottom w:val="120"/>
          <w:divBdr>
            <w:top w:val="none" w:sz="0" w:space="0" w:color="auto"/>
            <w:left w:val="none" w:sz="0" w:space="0" w:color="auto"/>
            <w:bottom w:val="none" w:sz="0" w:space="0" w:color="auto"/>
            <w:right w:val="none" w:sz="0" w:space="0" w:color="auto"/>
          </w:divBdr>
        </w:div>
        <w:div w:id="1223634883">
          <w:marLeft w:val="360"/>
          <w:marRight w:val="0"/>
          <w:marTop w:val="200"/>
          <w:marBottom w:val="120"/>
          <w:divBdr>
            <w:top w:val="none" w:sz="0" w:space="0" w:color="auto"/>
            <w:left w:val="none" w:sz="0" w:space="0" w:color="auto"/>
            <w:bottom w:val="none" w:sz="0" w:space="0" w:color="auto"/>
            <w:right w:val="none" w:sz="0" w:space="0" w:color="auto"/>
          </w:divBdr>
        </w:div>
        <w:div w:id="1594699508">
          <w:marLeft w:val="360"/>
          <w:marRight w:val="0"/>
          <w:marTop w:val="200"/>
          <w:marBottom w:val="120"/>
          <w:divBdr>
            <w:top w:val="none" w:sz="0" w:space="0" w:color="auto"/>
            <w:left w:val="none" w:sz="0" w:space="0" w:color="auto"/>
            <w:bottom w:val="none" w:sz="0" w:space="0" w:color="auto"/>
            <w:right w:val="none" w:sz="0" w:space="0" w:color="auto"/>
          </w:divBdr>
        </w:div>
        <w:div w:id="1650865970">
          <w:marLeft w:val="360"/>
          <w:marRight w:val="0"/>
          <w:marTop w:val="200"/>
          <w:marBottom w:val="120"/>
          <w:divBdr>
            <w:top w:val="none" w:sz="0" w:space="0" w:color="auto"/>
            <w:left w:val="none" w:sz="0" w:space="0" w:color="auto"/>
            <w:bottom w:val="none" w:sz="0" w:space="0" w:color="auto"/>
            <w:right w:val="none" w:sz="0" w:space="0" w:color="auto"/>
          </w:divBdr>
        </w:div>
        <w:div w:id="1679187706">
          <w:marLeft w:val="360"/>
          <w:marRight w:val="0"/>
          <w:marTop w:val="200"/>
          <w:marBottom w:val="120"/>
          <w:divBdr>
            <w:top w:val="none" w:sz="0" w:space="0" w:color="auto"/>
            <w:left w:val="none" w:sz="0" w:space="0" w:color="auto"/>
            <w:bottom w:val="none" w:sz="0" w:space="0" w:color="auto"/>
            <w:right w:val="none" w:sz="0" w:space="0" w:color="auto"/>
          </w:divBdr>
        </w:div>
        <w:div w:id="1983152067">
          <w:marLeft w:val="360"/>
          <w:marRight w:val="0"/>
          <w:marTop w:val="200"/>
          <w:marBottom w:val="120"/>
          <w:divBdr>
            <w:top w:val="none" w:sz="0" w:space="0" w:color="auto"/>
            <w:left w:val="none" w:sz="0" w:space="0" w:color="auto"/>
            <w:bottom w:val="none" w:sz="0" w:space="0" w:color="auto"/>
            <w:right w:val="none" w:sz="0" w:space="0" w:color="auto"/>
          </w:divBdr>
        </w:div>
      </w:divsChild>
    </w:div>
    <w:div w:id="2062054721">
      <w:bodyDiv w:val="1"/>
      <w:marLeft w:val="0"/>
      <w:marRight w:val="0"/>
      <w:marTop w:val="0"/>
      <w:marBottom w:val="0"/>
      <w:divBdr>
        <w:top w:val="none" w:sz="0" w:space="0" w:color="auto"/>
        <w:left w:val="none" w:sz="0" w:space="0" w:color="auto"/>
        <w:bottom w:val="none" w:sz="0" w:space="0" w:color="auto"/>
        <w:right w:val="none" w:sz="0" w:space="0" w:color="auto"/>
      </w:divBdr>
      <w:divsChild>
        <w:div w:id="547912802">
          <w:marLeft w:val="720"/>
          <w:marRight w:val="0"/>
          <w:marTop w:val="200"/>
          <w:marBottom w:val="0"/>
          <w:divBdr>
            <w:top w:val="none" w:sz="0" w:space="0" w:color="auto"/>
            <w:left w:val="none" w:sz="0" w:space="0" w:color="auto"/>
            <w:bottom w:val="none" w:sz="0" w:space="0" w:color="auto"/>
            <w:right w:val="none" w:sz="0" w:space="0" w:color="auto"/>
          </w:divBdr>
        </w:div>
        <w:div w:id="1041395982">
          <w:marLeft w:val="720"/>
          <w:marRight w:val="0"/>
          <w:marTop w:val="200"/>
          <w:marBottom w:val="0"/>
          <w:divBdr>
            <w:top w:val="none" w:sz="0" w:space="0" w:color="auto"/>
            <w:left w:val="none" w:sz="0" w:space="0" w:color="auto"/>
            <w:bottom w:val="none" w:sz="0" w:space="0" w:color="auto"/>
            <w:right w:val="none" w:sz="0" w:space="0" w:color="auto"/>
          </w:divBdr>
        </w:div>
        <w:div w:id="1360230822">
          <w:marLeft w:val="720"/>
          <w:marRight w:val="0"/>
          <w:marTop w:val="200"/>
          <w:marBottom w:val="0"/>
          <w:divBdr>
            <w:top w:val="none" w:sz="0" w:space="0" w:color="auto"/>
            <w:left w:val="none" w:sz="0" w:space="0" w:color="auto"/>
            <w:bottom w:val="none" w:sz="0" w:space="0" w:color="auto"/>
            <w:right w:val="none" w:sz="0" w:space="0" w:color="auto"/>
          </w:divBdr>
        </w:div>
        <w:div w:id="1513033376">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tribalinformationexchange.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youtu.be/tX-a05RbKu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youtu.be/KZ76AlpXiT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youtu.be/ZQQzq4nQ0I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apacity.childwelfare.gov/trib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CWLA">
      <a:dk1>
        <a:srgbClr val="384C88"/>
      </a:dk1>
      <a:lt1>
        <a:sysClr val="window" lastClr="FFFFFF"/>
      </a:lt1>
      <a:dk2>
        <a:srgbClr val="CD7929"/>
      </a:dk2>
      <a:lt2>
        <a:srgbClr val="F9F9F1"/>
      </a:lt2>
      <a:accent1>
        <a:srgbClr val="384C88"/>
      </a:accent1>
      <a:accent2>
        <a:srgbClr val="80AE41"/>
      </a:accent2>
      <a:accent3>
        <a:srgbClr val="10738D"/>
      </a:accent3>
      <a:accent4>
        <a:srgbClr val="E1E0DE"/>
      </a:accent4>
      <a:accent5>
        <a:srgbClr val="FFC107"/>
      </a:accent5>
      <a:accent6>
        <a:srgbClr val="88899D"/>
      </a:accent6>
      <a:hlink>
        <a:srgbClr val="144C43"/>
      </a:hlink>
      <a:folHlink>
        <a:srgbClr val="BA4B38"/>
      </a:folHlink>
    </a:clrScheme>
    <a:fontScheme name="TCWLA">
      <a:majorFont>
        <a:latin typeface="Nirmala UI"/>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0745865006D849AB2FEDA2FACF73C8" ma:contentTypeVersion="18" ma:contentTypeDescription="Create a new document." ma:contentTypeScope="" ma:versionID="5280b713575431a586432be1f25046a9">
  <xsd:schema xmlns:xsd="http://www.w3.org/2001/XMLSchema" xmlns:xs="http://www.w3.org/2001/XMLSchema" xmlns:p="http://schemas.microsoft.com/office/2006/metadata/properties" xmlns:ns2="5cf1f5a1-a718-4c81-bdd8-5df4517150d2" xmlns:ns3="f5c13901-dc13-4460-a598-5e378a871614" targetNamespace="http://schemas.microsoft.com/office/2006/metadata/properties" ma:root="true" ma:fieldsID="120c97ecbb728ea088b547c477d3252e" ns2:_="" ns3:_="">
    <xsd:import namespace="5cf1f5a1-a718-4c81-bdd8-5df4517150d2"/>
    <xsd:import namespace="f5c13901-dc13-4460-a598-5e378a8716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1f5a1-a718-4c81-bdd8-5df4517150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242c93-5f65-44a0-99c6-1635bcb0649b}" ma:internalName="TaxCatchAll" ma:showField="CatchAllData" ma:web="5cf1f5a1-a718-4c81-bdd8-5df4517150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c13901-dc13-4460-a598-5e378a8716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c13901-dc13-4460-a598-5e378a871614">
      <Terms xmlns="http://schemas.microsoft.com/office/infopath/2007/PartnerControls"/>
    </lcf76f155ced4ddcb4097134ff3c332f>
    <TaxCatchAll xmlns="5cf1f5a1-a718-4c81-bdd8-5df4517150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16642-0270-4186-8B72-E0D0FDB3565A}">
  <ds:schemaRefs>
    <ds:schemaRef ds:uri="http://schemas.microsoft.com/sharepoint/v3/contenttype/forms"/>
  </ds:schemaRefs>
</ds:datastoreItem>
</file>

<file path=customXml/itemProps2.xml><?xml version="1.0" encoding="utf-8"?>
<ds:datastoreItem xmlns:ds="http://schemas.openxmlformats.org/officeDocument/2006/customXml" ds:itemID="{5E30D741-5484-4C82-BD67-C654E58EADFC}"/>
</file>

<file path=customXml/itemProps3.xml><?xml version="1.0" encoding="utf-8"?>
<ds:datastoreItem xmlns:ds="http://schemas.openxmlformats.org/officeDocument/2006/customXml" ds:itemID="{52A86CDD-9561-462D-ADA6-612376C9B990}">
  <ds:schemaRefs>
    <ds:schemaRef ds:uri="http://schemas.microsoft.com/office/2006/metadata/properties"/>
    <ds:schemaRef ds:uri="http://schemas.microsoft.com/office/infopath/2007/PartnerControls"/>
    <ds:schemaRef ds:uri="7edd72d4-6ff1-4792-bbe9-518c9c672b0e"/>
    <ds:schemaRef ds:uri="09c028f9-7623-4de7-8838-07890f813e2a"/>
  </ds:schemaRefs>
</ds:datastoreItem>
</file>

<file path=customXml/itemProps4.xml><?xml version="1.0" encoding="utf-8"?>
<ds:datastoreItem xmlns:ds="http://schemas.openxmlformats.org/officeDocument/2006/customXml" ds:itemID="{6C723E43-EE18-4D29-B068-51346E5D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Carver-Roberts</dc:creator>
  <cp:keywords/>
  <dc:description/>
  <cp:lastModifiedBy>Tabitha Carver-Roberts</cp:lastModifiedBy>
  <cp:revision>39</cp:revision>
  <dcterms:created xsi:type="dcterms:W3CDTF">2024-08-28T18:12:00Z</dcterms:created>
  <dcterms:modified xsi:type="dcterms:W3CDTF">2024-09-17T17:55:00Z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0x01010041AFF7CB7E401B418EC44582772D9B35</vt:lpwstr>
  </property>
  <property fmtid="{D5CDD505-2E9C-101B-9397-08002B2CF9AE}" pid="3" name="MediaServiceImageTags">
    <vt:lpwstr/>
  </property>
</Properties>
</file>